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45" w:rsidRPr="003F7C45" w:rsidRDefault="003F7C45" w:rsidP="003F7C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F7C45">
        <w:rPr>
          <w:rFonts w:ascii="Arial" w:hAnsi="Arial" w:cs="Arial"/>
          <w:b/>
          <w:bCs/>
          <w:color w:val="000000"/>
          <w:sz w:val="18"/>
          <w:szCs w:val="18"/>
        </w:rPr>
        <w:t>Classe</w: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: </w: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instrText>MERGEFIELD "Classe do Processo#Retorna a descrição da classe do processo no 1º grau=2@PROC"</w:instrTex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t>Processo Administrativo</w: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t xml:space="preserve"> n. </w: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instrText>MERGEFIELD "Número do Processo#Retorna o número do processo=1@PROC"</w:instrTex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t>0101069-71.2023.8.01.0000</w: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</w:p>
    <w:p w:rsidR="003F7C45" w:rsidRPr="003F7C45" w:rsidRDefault="003F7C45" w:rsidP="003F7C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F7C45">
        <w:rPr>
          <w:rFonts w:ascii="Arial" w:hAnsi="Arial" w:cs="Arial"/>
          <w:bCs/>
          <w:color w:val="000000"/>
          <w:sz w:val="18"/>
          <w:szCs w:val="18"/>
        </w:rPr>
        <w:t>Foro de Origem</w:t>
      </w:r>
      <w:r w:rsidRPr="003F7C45">
        <w:rPr>
          <w:rFonts w:ascii="Arial" w:hAnsi="Arial" w:cs="Arial"/>
          <w:bCs/>
          <w:color w:val="000000"/>
          <w:sz w:val="18"/>
          <w:szCs w:val="18"/>
        </w:rPr>
        <w:tab/>
        <w:t xml:space="preserve">: </w:t>
      </w: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begin"/>
      </w:r>
      <w:r w:rsidRPr="003F7C45">
        <w:rPr>
          <w:rFonts w:ascii="Arial" w:hAnsi="Arial" w:cs="Arial"/>
          <w:bCs/>
          <w:color w:val="000000"/>
          <w:sz w:val="18"/>
          <w:szCs w:val="18"/>
        </w:rPr>
        <w:instrText>MERGEFIELD "Foro de Origem do Processo#Retorna o foro de origem do processo=806@PROC"</w:instrText>
      </w: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separate"/>
      </w:r>
      <w:r w:rsidRPr="003F7C45">
        <w:rPr>
          <w:rFonts w:ascii="Arial" w:hAnsi="Arial" w:cs="Arial"/>
          <w:bCs/>
          <w:color w:val="000000"/>
          <w:sz w:val="18"/>
          <w:szCs w:val="18"/>
        </w:rPr>
        <w:t>Rio Branco</w:t>
      </w: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end"/>
      </w:r>
    </w:p>
    <w:p w:rsidR="003F7C45" w:rsidRPr="003F7C45" w:rsidRDefault="003F7C45" w:rsidP="003F7C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F7C45">
        <w:rPr>
          <w:rFonts w:ascii="Arial" w:hAnsi="Arial" w:cs="Arial"/>
          <w:bCs/>
          <w:color w:val="000000"/>
          <w:sz w:val="18"/>
          <w:szCs w:val="18"/>
        </w:rPr>
        <w:t>Órgão</w:t>
      </w:r>
      <w:r w:rsidRPr="003F7C45">
        <w:rPr>
          <w:rFonts w:ascii="Arial" w:hAnsi="Arial" w:cs="Arial"/>
          <w:bCs/>
          <w:color w:val="000000"/>
          <w:sz w:val="18"/>
          <w:szCs w:val="18"/>
        </w:rPr>
        <w:tab/>
        <w:t xml:space="preserve">: </w:t>
      </w: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begin"/>
      </w:r>
      <w:r w:rsidRPr="003F7C45">
        <w:rPr>
          <w:rFonts w:ascii="Arial" w:hAnsi="Arial" w:cs="Arial"/>
          <w:bCs/>
          <w:color w:val="000000"/>
          <w:sz w:val="18"/>
          <w:szCs w:val="18"/>
        </w:rPr>
        <w:instrText>MERGEFIELD "Órgão Julgador#Retorna o nome da vara onde está o processo=8@PROC"</w:instrText>
      </w: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separate"/>
      </w:r>
      <w:r w:rsidRPr="003F7C45">
        <w:rPr>
          <w:rFonts w:ascii="Arial" w:hAnsi="Arial" w:cs="Arial"/>
          <w:bCs/>
          <w:color w:val="000000"/>
          <w:sz w:val="18"/>
          <w:szCs w:val="18"/>
        </w:rPr>
        <w:t>Comissão de Organização Judiciária e Regimento Interno</w:t>
      </w: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end"/>
      </w:r>
    </w:p>
    <w:p w:rsidR="003F7C45" w:rsidRPr="003F7C45" w:rsidRDefault="003F7C45" w:rsidP="003F7C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instrText>MERGEFIELD "Designição do relator atual do processo com gênero#Designição do relator atual do processo considerando seu gênero=933@PROC"</w:instrTex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t>Relator</w: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: </w: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instrText>MERGEFIELD "Relator do Processo com Tratamento#Retorna o relator com tratamento=801@PROC"</w:instrTex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t xml:space="preserve">Des. </w:t>
      </w:r>
      <w:proofErr w:type="spellStart"/>
      <w:r w:rsidRPr="003F7C45">
        <w:rPr>
          <w:rFonts w:ascii="Arial" w:hAnsi="Arial" w:cs="Arial"/>
          <w:b/>
          <w:bCs/>
          <w:color w:val="000000"/>
          <w:sz w:val="18"/>
          <w:szCs w:val="18"/>
        </w:rPr>
        <w:t>Laudivon</w:t>
      </w:r>
      <w:proofErr w:type="spellEnd"/>
      <w:r w:rsidRPr="003F7C45">
        <w:rPr>
          <w:rFonts w:ascii="Arial" w:hAnsi="Arial" w:cs="Arial"/>
          <w:b/>
          <w:bCs/>
          <w:color w:val="000000"/>
          <w:sz w:val="18"/>
          <w:szCs w:val="18"/>
        </w:rPr>
        <w:t xml:space="preserve"> Nogueira</w:t>
      </w:r>
      <w:r w:rsidRPr="003F7C45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</w:p>
    <w:p w:rsidR="003F7C45" w:rsidRPr="003F7C45" w:rsidRDefault="003F7C45" w:rsidP="003F7C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begin"/>
      </w:r>
      <w:r w:rsidRPr="003F7C45">
        <w:rPr>
          <w:rFonts w:ascii="Arial" w:hAnsi="Arial" w:cs="Arial"/>
          <w:bCs/>
          <w:color w:val="000000"/>
          <w:sz w:val="18"/>
          <w:szCs w:val="18"/>
        </w:rPr>
        <w:instrText>MERGEFIELD "Partes e representantes#Retorna as partes e representantes obedecendo o segredo de justiça.=580031@SIST"</w:instrText>
      </w: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separate"/>
      </w:r>
      <w:r w:rsidRPr="003F7C45">
        <w:rPr>
          <w:rFonts w:ascii="Arial" w:hAnsi="Arial" w:cs="Arial"/>
          <w:bCs/>
          <w:color w:val="000000"/>
          <w:sz w:val="18"/>
          <w:szCs w:val="18"/>
        </w:rPr>
        <w:t>Requerente</w:t>
      </w:r>
      <w:r w:rsidRPr="003F7C45">
        <w:rPr>
          <w:rFonts w:ascii="Arial" w:hAnsi="Arial" w:cs="Arial"/>
          <w:bCs/>
          <w:color w:val="000000"/>
          <w:sz w:val="18"/>
          <w:szCs w:val="18"/>
        </w:rPr>
        <w:tab/>
        <w:t xml:space="preserve">: Presidência do Tribunal de Justiça do Estado do Acre. </w:t>
      </w:r>
      <w:r w:rsidRPr="003F7C45">
        <w:rPr>
          <w:rFonts w:ascii="Arial" w:hAnsi="Arial" w:cs="Arial"/>
          <w:bCs/>
          <w:color w:val="000000"/>
          <w:sz w:val="18"/>
          <w:szCs w:val="18"/>
        </w:rPr>
        <w:br/>
      </w: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end"/>
      </w:r>
      <w:r w:rsidRPr="003F7C45">
        <w:rPr>
          <w:rFonts w:ascii="Arial" w:hAnsi="Arial" w:cs="Arial"/>
          <w:bCs/>
          <w:color w:val="000000"/>
          <w:sz w:val="18"/>
          <w:szCs w:val="18"/>
        </w:rPr>
        <w:t>Assunto</w:t>
      </w:r>
      <w:r w:rsidRPr="003F7C45">
        <w:rPr>
          <w:rFonts w:ascii="Arial" w:hAnsi="Arial" w:cs="Arial"/>
          <w:bCs/>
          <w:color w:val="000000"/>
          <w:sz w:val="18"/>
          <w:szCs w:val="18"/>
        </w:rPr>
        <w:tab/>
        <w:t xml:space="preserve">: </w:t>
      </w: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begin"/>
      </w:r>
      <w:r w:rsidRPr="003F7C45">
        <w:rPr>
          <w:rFonts w:ascii="Arial" w:hAnsi="Arial" w:cs="Arial"/>
          <w:bCs/>
          <w:color w:val="000000"/>
          <w:sz w:val="18"/>
          <w:szCs w:val="18"/>
        </w:rPr>
        <w:instrText>MERGEFIELD "Assunto do Processo#Retorna descrição do assunto=923@PROC"</w:instrText>
      </w: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separate"/>
      </w:r>
      <w:r w:rsidRPr="003F7C45">
        <w:rPr>
          <w:rFonts w:ascii="Arial" w:hAnsi="Arial" w:cs="Arial"/>
          <w:bCs/>
          <w:color w:val="000000"/>
          <w:sz w:val="18"/>
          <w:szCs w:val="18"/>
        </w:rPr>
        <w:t>Atos Administrativos</w:t>
      </w:r>
      <w:r w:rsidRPr="003F7C45">
        <w:rPr>
          <w:rFonts w:ascii="Arial" w:hAnsi="Arial" w:cs="Arial"/>
          <w:bCs/>
          <w:color w:val="000000"/>
          <w:sz w:val="18"/>
          <w:szCs w:val="18"/>
        </w:rPr>
        <w:fldChar w:fldCharType="end"/>
      </w:r>
    </w:p>
    <w:p w:rsidR="003F7C45" w:rsidRDefault="003F7C45" w:rsidP="003F7C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____________________________________________________________________________________</w:t>
      </w:r>
    </w:p>
    <w:p w:rsidR="003F7C45" w:rsidRDefault="003F7C45" w:rsidP="003F7C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F7C45" w:rsidRDefault="003F7C45" w:rsidP="003F7C45">
      <w:pPr>
        <w:pStyle w:val="EmentadoAcrdo"/>
        <w:tabs>
          <w:tab w:val="left" w:pos="2340"/>
        </w:tabs>
      </w:pPr>
      <w:r>
        <w:t>ADMINISTRATIVO. JUSTIÇA DE PAZ. PROPOSTA DE ALTERAÇÃO LEGISLATIVA. ARTS. 114 A 120 DA LEI Nº. 221/2010. REVOGAÇÃO DA LEI Nº. 3.684/2021. PROCEDENTE.</w:t>
      </w:r>
    </w:p>
    <w:p w:rsidR="003F7C45" w:rsidRDefault="003F7C45" w:rsidP="003F7C45">
      <w:pPr>
        <w:pStyle w:val="EmentadoAcrd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Trata-se de proposta de normativa para alteração dos artigos 114 a 120 da Lei n. 221/2010, que trata da Justiça de Paz e, ainda, a revogação da Lei n. 3.684/2021.  </w:t>
      </w:r>
    </w:p>
    <w:p w:rsidR="003F7C45" w:rsidRDefault="003F7C45" w:rsidP="003F7C45">
      <w:pPr>
        <w:pStyle w:val="EmentadoAcrd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Proposta aprovada.</w:t>
      </w:r>
    </w:p>
    <w:p w:rsidR="003F7C45" w:rsidRDefault="003F7C45" w:rsidP="003F7C45">
      <w:pPr>
        <w:pStyle w:val="EmentadoAcrd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Determinado o encaminhamento dos autos ao Tribunal Pleno Administrativo para deliberação definitiva.</w:t>
      </w:r>
    </w:p>
    <w:p w:rsidR="003F7C45" w:rsidRDefault="003F7C45" w:rsidP="003F7C4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3F7C45" w:rsidRDefault="003F7C45" w:rsidP="003F7C4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Vistos, relatados e discutidos estes autos de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>MERGEFIELD "Classe do Processo#Retorna a descrição da classe do processo no 1º grau=2@PROC"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</w:rPr>
        <w:t>Processo Administrativo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instrText>MERGEFIELD "Número do Processo#Retorna o número do processo=1@PROC"</w:instrTex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0101069-71.2023.8.01.0000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ACORDAM os Senhores Desembargadores da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instrText>MERGEFIELD "Órgão Julgador#Retorna o nome da vara onde está o processo=8@PROC"</w:instrTex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Comissão de Organização Judiciária e Regimento Interno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do Tribunal de Justiça do Estado do Acre, à unanimidade, </w:t>
      </w:r>
      <w:r>
        <w:rPr>
          <w:rFonts w:ascii="Times New Roman" w:hAnsi="Times New Roman" w:cs="Times New Roman"/>
          <w:sz w:val="24"/>
          <w:szCs w:val="24"/>
        </w:rPr>
        <w:t xml:space="preserve">aprovar a alteração legislativa, e determinar o encaminhamento dos autos ao Tribunal Pleno Administrativo para deliberação definitiva,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nos termos do voto do relator.</w:t>
      </w:r>
    </w:p>
    <w:p w:rsidR="003F7C45" w:rsidRDefault="003F7C45" w:rsidP="003F7C4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3F7C45" w:rsidRDefault="003F7C45" w:rsidP="003F7C45">
      <w:pPr>
        <w:pStyle w:val="Concluso"/>
        <w:tabs>
          <w:tab w:val="left" w:pos="2340"/>
        </w:tabs>
        <w:rPr>
          <w:color w:val="000000"/>
        </w:rPr>
      </w:pPr>
      <w:r>
        <w:rPr>
          <w:color w:val="000000"/>
        </w:rPr>
        <w:t>Rio Branco, Acre, 21 de fevereiro de 2024.</w:t>
      </w:r>
    </w:p>
    <w:p w:rsidR="003F7C45" w:rsidRDefault="003F7C45" w:rsidP="003F7C4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C45" w:rsidRDefault="003F7C45" w:rsidP="003F7C45">
      <w:pPr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22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C45" w:rsidRPr="008643A3" w:rsidRDefault="003F7C45" w:rsidP="003F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instrText>MERGEFIELD "Relator do Processo com Tratamento#Retorna o relator com tratamento=801@PROC"</w:instrText>
      </w:r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="008643A3" w:rsidRPr="008643A3">
        <w:rPr>
          <w:rFonts w:ascii="Times New Roman" w:hAnsi="Times New Roman" w:cs="Times New Roman"/>
          <w:bCs/>
          <w:color w:val="000000"/>
          <w:sz w:val="24"/>
          <w:szCs w:val="24"/>
        </w:rPr>
        <w:t>Desembargador</w:t>
      </w:r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t>Laudivon</w:t>
      </w:r>
      <w:proofErr w:type="spellEnd"/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Nogueira</w:t>
      </w:r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</w:p>
    <w:p w:rsidR="003F7C45" w:rsidRPr="008643A3" w:rsidRDefault="003F7C45" w:rsidP="003F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instrText>MERGEFIELD "Designição do relator atual do processo com gênero#Designição do relator atual do processo considerando seu gênero=933@PROC"</w:instrText>
      </w:r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t>Relator</w:t>
      </w:r>
      <w:r w:rsidRPr="008643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</w:p>
    <w:p w:rsidR="003F7C45" w:rsidRDefault="003F7C45" w:rsidP="003F7C4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C45" w:rsidRDefault="003F7C45" w:rsidP="003F7C45">
      <w:pPr>
        <w:shd w:val="solid" w:color="FFFFFF" w:fill="FFFFFF"/>
        <w:tabs>
          <w:tab w:val="left" w:pos="2340"/>
        </w:tabs>
        <w:autoSpaceDE w:val="0"/>
        <w:autoSpaceDN w:val="0"/>
        <w:adjustRightInd w:val="0"/>
        <w:spacing w:after="0" w:line="360" w:lineRule="atLeast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bookmarkStart w:id="0" w:name="_GoBack"/>
      <w:bookmarkEnd w:id="0"/>
    </w:p>
    <w:p w:rsidR="003F7C45" w:rsidRDefault="003F7C45" w:rsidP="003F7C45">
      <w:pPr>
        <w:shd w:val="solid" w:color="FFFFFF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highlight w:val="white"/>
        </w:rPr>
        <w:t>decisão</w:t>
      </w:r>
    </w:p>
    <w:p w:rsidR="003F7C45" w:rsidRDefault="003F7C45" w:rsidP="003F7C45">
      <w:pPr>
        <w:shd w:val="solid" w:color="FFFFFF" w:fill="FFFFFF"/>
        <w:autoSpaceDE w:val="0"/>
        <w:autoSpaceDN w:val="0"/>
        <w:adjustRightInd w:val="0"/>
        <w:spacing w:after="0" w:line="360" w:lineRule="atLeast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Conforme consta da Certidão de Julgamento, a decisão foi a seguinte:</w:t>
      </w:r>
    </w:p>
    <w:p w:rsidR="003F7C45" w:rsidRDefault="003F7C45" w:rsidP="003F7C45">
      <w:pPr>
        <w:shd w:val="solid" w:color="FFFFFF" w:fill="FFFFFF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</w:t>
      </w:r>
    </w:p>
    <w:p w:rsidR="003F7C45" w:rsidRDefault="003F7C45" w:rsidP="003F7C4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C45" w:rsidRPr="003F7C45" w:rsidRDefault="003F7C45" w:rsidP="003F7C4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Cs/>
          <w:color w:val="000000"/>
        </w:rPr>
      </w:pPr>
      <w:r w:rsidRPr="003F7C45">
        <w:rPr>
          <w:rFonts w:ascii="Arial" w:hAnsi="Arial" w:cs="Arial"/>
          <w:bCs/>
          <w:color w:val="000000"/>
        </w:rPr>
        <w:fldChar w:fldCharType="begin"/>
      </w:r>
      <w:r w:rsidRPr="003F7C45">
        <w:rPr>
          <w:rFonts w:ascii="Arial" w:hAnsi="Arial" w:cs="Arial"/>
          <w:bCs/>
          <w:color w:val="000000"/>
        </w:rPr>
        <w:instrText>MERGEFIELD "Decisão do julgamento na sessão#Retorna a decisão mais o complemento da decisão=815@PROC"</w:instrText>
      </w:r>
      <w:r w:rsidRPr="003F7C45">
        <w:rPr>
          <w:rFonts w:ascii="Arial" w:hAnsi="Arial" w:cs="Arial"/>
          <w:bCs/>
          <w:color w:val="000000"/>
        </w:rPr>
        <w:fldChar w:fldCharType="separate"/>
      </w:r>
      <w:r w:rsidRPr="003F7C45">
        <w:rPr>
          <w:rFonts w:ascii="Arial" w:hAnsi="Arial" w:cs="Arial"/>
          <w:bCs/>
          <w:color w:val="000000"/>
        </w:rPr>
        <w:t xml:space="preserve">"Decide a Comissão de Organização Judiciária e Regimento Interno, à unanimidade, aprovar a alteração legislativa e determinar o encaminhamento dos autos ao Tribunal Pleno Administrativo para deliberação definitiva, nos termos do voto do relator. Julgamento virtual (RITJAC, art. 93). </w:t>
      </w:r>
      <w:r w:rsidRPr="003F7C45">
        <w:rPr>
          <w:rFonts w:ascii="Arial" w:hAnsi="Arial" w:cs="Arial"/>
          <w:bCs/>
          <w:color w:val="000000"/>
        </w:rPr>
        <w:fldChar w:fldCharType="end"/>
      </w:r>
    </w:p>
    <w:p w:rsidR="003F7C45" w:rsidRDefault="003F7C45" w:rsidP="003F7C45">
      <w:pPr>
        <w:shd w:val="solid" w:color="FFFFFF" w:fill="FFFFFF"/>
        <w:tabs>
          <w:tab w:val="left" w:pos="1260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3F7C4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</w:t>
      </w:r>
    </w:p>
    <w:p w:rsidR="003F7C45" w:rsidRDefault="003F7C45" w:rsidP="003F7C45">
      <w:pPr>
        <w:shd w:val="solid" w:color="FFFFFF" w:fill="FFFFFF"/>
        <w:tabs>
          <w:tab w:val="left" w:pos="1260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E63315" w:rsidRPr="00561EFD" w:rsidRDefault="003F7C45" w:rsidP="003F7C45">
      <w:pPr>
        <w:autoSpaceDE w:val="0"/>
        <w:autoSpaceDN w:val="0"/>
        <w:adjustRightInd w:val="0"/>
        <w:spacing w:before="120" w:after="120" w:line="240" w:lineRule="auto"/>
        <w:ind w:firstLine="170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Participaram do julgamento os Desembargadores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Laudivon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Nogueira (Relator), Eva Evangelista e Roberto Barros.</w:t>
      </w:r>
    </w:p>
    <w:sectPr w:rsidR="00E63315" w:rsidRPr="00561EFD" w:rsidSect="00141B12">
      <w:endnotePr>
        <w:numFmt w:val="decimal"/>
      </w:endnotePr>
      <w:pgSz w:w="12240" w:h="15840"/>
      <w:pgMar w:top="1440" w:right="1880" w:bottom="1639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."/>
      <w:lvlJc w:val="left"/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B3"/>
    <w:rsid w:val="00273196"/>
    <w:rsid w:val="00314849"/>
    <w:rsid w:val="003F7C45"/>
    <w:rsid w:val="00561EFD"/>
    <w:rsid w:val="00731BB3"/>
    <w:rsid w:val="008643A3"/>
    <w:rsid w:val="00C4061F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F78F"/>
  <w15:chartTrackingRefBased/>
  <w15:docId w15:val="{211C5F8B-E037-46DA-882B-2B60A10F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314849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314849"/>
    <w:rPr>
      <w:rFonts w:ascii="Arial" w:eastAsia="Times New Roman" w:hAnsi="Arial" w:cs="Arial"/>
      <w:sz w:val="24"/>
      <w:szCs w:val="24"/>
    </w:rPr>
  </w:style>
  <w:style w:type="paragraph" w:customStyle="1" w:styleId="EmentadoAcrdo">
    <w:name w:val="Ementa do Acórdão"/>
    <w:rsid w:val="003F7C45"/>
    <w:pPr>
      <w:autoSpaceDE w:val="0"/>
      <w:autoSpaceDN w:val="0"/>
      <w:adjustRightInd w:val="0"/>
      <w:spacing w:after="0" w:line="240" w:lineRule="auto"/>
      <w:ind w:left="226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3F7C45"/>
    <w:pPr>
      <w:autoSpaceDE w:val="0"/>
      <w:autoSpaceDN w:val="0"/>
      <w:adjustRightInd w:val="0"/>
      <w:spacing w:after="0" w:line="240" w:lineRule="auto"/>
      <w:ind w:firstLine="2268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5</cp:revision>
  <dcterms:created xsi:type="dcterms:W3CDTF">2024-03-11T16:01:00Z</dcterms:created>
  <dcterms:modified xsi:type="dcterms:W3CDTF">2024-03-11T16:04:00Z</dcterms:modified>
</cp:coreProperties>
</file>