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438"/>
        <w:gridCol w:w="727"/>
        <w:gridCol w:w="992"/>
        <w:gridCol w:w="1719"/>
        <w:gridCol w:w="1454"/>
        <w:gridCol w:w="1984"/>
      </w:tblGrid>
      <w:tr w:rsidR="009F4958" w:rsidRPr="00F66DAE" w:rsidTr="00B94B66">
        <w:trPr>
          <w:tblHeader/>
        </w:trPr>
        <w:tc>
          <w:tcPr>
            <w:tcW w:w="10314" w:type="dxa"/>
            <w:gridSpan w:val="6"/>
            <w:vAlign w:val="center"/>
          </w:tcPr>
          <w:p w:rsidR="009F4958" w:rsidRPr="00DB4EA5" w:rsidRDefault="009F4958" w:rsidP="00982F64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Identificação</w:t>
            </w:r>
          </w:p>
        </w:tc>
      </w:tr>
      <w:tr w:rsidR="009F4958" w:rsidRPr="00F66DAE" w:rsidTr="000C6252">
        <w:tc>
          <w:tcPr>
            <w:tcW w:w="10314" w:type="dxa"/>
            <w:gridSpan w:val="6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Nome:</w:t>
            </w:r>
          </w:p>
        </w:tc>
      </w:tr>
      <w:tr w:rsidR="009F4958" w:rsidRPr="00F66DAE" w:rsidTr="009F4958">
        <w:tc>
          <w:tcPr>
            <w:tcW w:w="3438" w:type="dxa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Estado Civil:</w:t>
            </w:r>
          </w:p>
        </w:tc>
        <w:tc>
          <w:tcPr>
            <w:tcW w:w="3438" w:type="dxa"/>
            <w:gridSpan w:val="3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Naturalidade:</w:t>
            </w:r>
          </w:p>
        </w:tc>
        <w:tc>
          <w:tcPr>
            <w:tcW w:w="3438" w:type="dxa"/>
            <w:gridSpan w:val="2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Nacionalidade:</w:t>
            </w:r>
          </w:p>
        </w:tc>
      </w:tr>
      <w:tr w:rsidR="009F4958" w:rsidRPr="00F66DAE" w:rsidTr="00DD47CF">
        <w:tc>
          <w:tcPr>
            <w:tcW w:w="10314" w:type="dxa"/>
            <w:gridSpan w:val="6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Endereço:</w:t>
            </w:r>
          </w:p>
        </w:tc>
      </w:tr>
      <w:tr w:rsidR="009F4958" w:rsidRPr="00F66DAE" w:rsidTr="0032661E">
        <w:tc>
          <w:tcPr>
            <w:tcW w:w="4165" w:type="dxa"/>
            <w:gridSpan w:val="2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Bairro:</w:t>
            </w:r>
          </w:p>
        </w:tc>
        <w:tc>
          <w:tcPr>
            <w:tcW w:w="4165" w:type="dxa"/>
            <w:gridSpan w:val="3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Município:</w:t>
            </w:r>
          </w:p>
        </w:tc>
        <w:tc>
          <w:tcPr>
            <w:tcW w:w="1984" w:type="dxa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CEP:</w:t>
            </w:r>
          </w:p>
        </w:tc>
      </w:tr>
      <w:tr w:rsidR="009F4958" w:rsidRPr="00F66DAE" w:rsidTr="009F4958">
        <w:tc>
          <w:tcPr>
            <w:tcW w:w="3438" w:type="dxa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Telefone: (   )</w:t>
            </w:r>
          </w:p>
        </w:tc>
        <w:tc>
          <w:tcPr>
            <w:tcW w:w="3438" w:type="dxa"/>
            <w:gridSpan w:val="3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Órgão Expedidor:</w:t>
            </w:r>
          </w:p>
        </w:tc>
        <w:tc>
          <w:tcPr>
            <w:tcW w:w="3438" w:type="dxa"/>
            <w:gridSpan w:val="2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CPF:</w:t>
            </w:r>
          </w:p>
        </w:tc>
      </w:tr>
      <w:tr w:rsidR="009F4958" w:rsidRPr="00F66DAE" w:rsidTr="009F4958">
        <w:tc>
          <w:tcPr>
            <w:tcW w:w="3438" w:type="dxa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CNH n</w:t>
            </w:r>
            <w:r w:rsidRPr="009F4958">
              <w:rPr>
                <w:rFonts w:cs="Arial"/>
                <w:b w:val="0"/>
                <w:color w:val="auto"/>
                <w:szCs w:val="20"/>
                <w:u w:val="single"/>
                <w:vertAlign w:val="superscript"/>
              </w:rPr>
              <w:t>o</w:t>
            </w:r>
            <w:r>
              <w:rPr>
                <w:rFonts w:cs="Arial"/>
                <w:b w:val="0"/>
                <w:color w:val="auto"/>
                <w:szCs w:val="20"/>
              </w:rPr>
              <w:t>:</w:t>
            </w:r>
          </w:p>
        </w:tc>
        <w:tc>
          <w:tcPr>
            <w:tcW w:w="3438" w:type="dxa"/>
            <w:gridSpan w:val="3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Categoria:</w:t>
            </w:r>
          </w:p>
        </w:tc>
        <w:tc>
          <w:tcPr>
            <w:tcW w:w="3438" w:type="dxa"/>
            <w:gridSpan w:val="2"/>
            <w:vAlign w:val="center"/>
          </w:tcPr>
          <w:p w:rsidR="009F4958" w:rsidRPr="00DB4EA5" w:rsidRDefault="009F4958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Data da emissão:</w:t>
            </w:r>
          </w:p>
        </w:tc>
      </w:tr>
      <w:tr w:rsidR="0032661E" w:rsidRPr="00F66DAE" w:rsidTr="0032661E">
        <w:tc>
          <w:tcPr>
            <w:tcW w:w="5157" w:type="dxa"/>
            <w:gridSpan w:val="3"/>
            <w:vAlign w:val="center"/>
          </w:tcPr>
          <w:p w:rsidR="0032661E" w:rsidRDefault="0032661E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Tipo sanguíneo:</w:t>
            </w:r>
          </w:p>
        </w:tc>
        <w:tc>
          <w:tcPr>
            <w:tcW w:w="5157" w:type="dxa"/>
            <w:gridSpan w:val="3"/>
            <w:vAlign w:val="center"/>
          </w:tcPr>
          <w:p w:rsidR="0032661E" w:rsidRDefault="0032661E" w:rsidP="009F4958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Fator RH:</w:t>
            </w:r>
          </w:p>
        </w:tc>
      </w:tr>
    </w:tbl>
    <w:p w:rsidR="009F4958" w:rsidRDefault="009F4958" w:rsidP="009F4958">
      <w:pPr>
        <w:jc w:val="both"/>
        <w:rPr>
          <w:rFonts w:ascii="Arial" w:hAnsi="Arial" w:cs="Arial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165"/>
        <w:gridCol w:w="992"/>
        <w:gridCol w:w="2082"/>
        <w:gridCol w:w="3075"/>
      </w:tblGrid>
      <w:tr w:rsidR="0032661E" w:rsidRPr="00F66DAE" w:rsidTr="00982F64">
        <w:trPr>
          <w:tblHeader/>
        </w:trPr>
        <w:tc>
          <w:tcPr>
            <w:tcW w:w="10314" w:type="dxa"/>
            <w:gridSpan w:val="4"/>
            <w:vAlign w:val="center"/>
          </w:tcPr>
          <w:p w:rsidR="0032661E" w:rsidRPr="00DB4EA5" w:rsidRDefault="0032661E" w:rsidP="00982F64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>
              <w:rPr>
                <w:rFonts w:cs="Arial"/>
                <w:color w:val="auto"/>
                <w:szCs w:val="20"/>
              </w:rPr>
              <w:t>Credenciamento (</w:t>
            </w:r>
            <w:r w:rsidRPr="0032661E">
              <w:rPr>
                <w:rFonts w:cs="Arial"/>
                <w:color w:val="auto"/>
                <w:szCs w:val="20"/>
              </w:rPr>
              <w:t>exclusivo para autorização de servidor não ocupante do cargo de motorista oficial</w:t>
            </w:r>
            <w:r>
              <w:rPr>
                <w:rFonts w:cs="Arial"/>
                <w:color w:val="auto"/>
                <w:szCs w:val="20"/>
              </w:rPr>
              <w:t>)</w:t>
            </w:r>
          </w:p>
        </w:tc>
      </w:tr>
      <w:tr w:rsidR="0032661E" w:rsidRPr="00F66DAE" w:rsidTr="00C91FB4">
        <w:tc>
          <w:tcPr>
            <w:tcW w:w="5157" w:type="dxa"/>
            <w:gridSpan w:val="2"/>
            <w:vAlign w:val="center"/>
          </w:tcPr>
          <w:p w:rsidR="0032661E" w:rsidRPr="00DB4EA5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Unidade organizacional solicitante:</w:t>
            </w:r>
          </w:p>
        </w:tc>
        <w:tc>
          <w:tcPr>
            <w:tcW w:w="5157" w:type="dxa"/>
            <w:gridSpan w:val="2"/>
            <w:vAlign w:val="center"/>
          </w:tcPr>
          <w:p w:rsidR="0032661E" w:rsidRPr="00DB4EA5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t>Responsável:</w:t>
            </w:r>
          </w:p>
        </w:tc>
      </w:tr>
      <w:tr w:rsidR="0032661E" w:rsidRPr="00F66DAE" w:rsidTr="00982F64">
        <w:tc>
          <w:tcPr>
            <w:tcW w:w="10314" w:type="dxa"/>
            <w:gridSpan w:val="4"/>
            <w:vAlign w:val="center"/>
          </w:tcPr>
          <w:p w:rsidR="0032661E" w:rsidRPr="00DB4EA5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Autorização a contar de:</w:t>
            </w:r>
          </w:p>
        </w:tc>
      </w:tr>
      <w:tr w:rsidR="0032661E" w:rsidRPr="00F66DAE" w:rsidTr="00982F64">
        <w:tc>
          <w:tcPr>
            <w:tcW w:w="5157" w:type="dxa"/>
            <w:gridSpan w:val="2"/>
            <w:vAlign w:val="center"/>
          </w:tcPr>
          <w:p w:rsidR="0032661E" w:rsidRPr="00DB4EA5" w:rsidRDefault="009949B4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separate"/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end"/>
            </w:r>
            <w:bookmarkEnd w:id="0"/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t xml:space="preserve"> Apto a explorar o serviço</w:t>
            </w:r>
          </w:p>
        </w:tc>
        <w:tc>
          <w:tcPr>
            <w:tcW w:w="5157" w:type="dxa"/>
            <w:gridSpan w:val="2"/>
            <w:vAlign w:val="center"/>
          </w:tcPr>
          <w:p w:rsidR="0032661E" w:rsidRPr="00DB4EA5" w:rsidRDefault="009949B4" w:rsidP="0032661E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separate"/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end"/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t xml:space="preserve"> Inapto</w:t>
            </w:r>
          </w:p>
        </w:tc>
      </w:tr>
      <w:tr w:rsidR="0032661E" w:rsidRPr="00F66DAE" w:rsidTr="0032661E">
        <w:tc>
          <w:tcPr>
            <w:tcW w:w="4165" w:type="dxa"/>
            <w:vAlign w:val="center"/>
          </w:tcPr>
          <w:p w:rsidR="0032661E" w:rsidRPr="00DB4EA5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Veículo vistoriado em:</w:t>
            </w:r>
          </w:p>
        </w:tc>
        <w:tc>
          <w:tcPr>
            <w:tcW w:w="3074" w:type="dxa"/>
            <w:gridSpan w:val="2"/>
            <w:vAlign w:val="center"/>
          </w:tcPr>
          <w:p w:rsidR="0032661E" w:rsidRPr="00DB4EA5" w:rsidRDefault="009949B4" w:rsidP="0032661E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separate"/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end"/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t xml:space="preserve"> Apto</w:t>
            </w:r>
          </w:p>
        </w:tc>
        <w:tc>
          <w:tcPr>
            <w:tcW w:w="3075" w:type="dxa"/>
            <w:vAlign w:val="center"/>
          </w:tcPr>
          <w:p w:rsidR="0032661E" w:rsidRPr="00DB4EA5" w:rsidRDefault="009949B4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instrText xml:space="preserve"> FORMCHECKBOX </w:instrText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separate"/>
            </w:r>
            <w:r>
              <w:rPr>
                <w:rFonts w:cs="Arial"/>
                <w:b w:val="0"/>
                <w:bCs w:val="0"/>
                <w:color w:val="auto"/>
                <w:szCs w:val="20"/>
              </w:rPr>
              <w:fldChar w:fldCharType="end"/>
            </w:r>
            <w:r w:rsidR="0032661E">
              <w:rPr>
                <w:rFonts w:cs="Arial"/>
                <w:b w:val="0"/>
                <w:bCs w:val="0"/>
                <w:color w:val="auto"/>
                <w:szCs w:val="20"/>
              </w:rPr>
              <w:t xml:space="preserve"> Inapto</w:t>
            </w:r>
          </w:p>
        </w:tc>
      </w:tr>
      <w:tr w:rsidR="0032661E" w:rsidRPr="00F66DAE" w:rsidTr="00982F64">
        <w:tc>
          <w:tcPr>
            <w:tcW w:w="10314" w:type="dxa"/>
            <w:gridSpan w:val="4"/>
            <w:vAlign w:val="center"/>
          </w:tcPr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  <w:r>
              <w:rPr>
                <w:rFonts w:cs="Arial"/>
                <w:b w:val="0"/>
                <w:color w:val="auto"/>
                <w:szCs w:val="20"/>
              </w:rPr>
              <w:t>Observação:</w:t>
            </w:r>
          </w:p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  <w:p w:rsidR="0032661E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color w:val="auto"/>
                <w:szCs w:val="20"/>
              </w:rPr>
            </w:pPr>
          </w:p>
          <w:p w:rsidR="0032661E" w:rsidRPr="00DB4EA5" w:rsidRDefault="0032661E" w:rsidP="00982F64">
            <w:pPr>
              <w:pStyle w:val="TabelaTexto"/>
              <w:spacing w:before="60" w:after="60" w:line="240" w:lineRule="auto"/>
              <w:jc w:val="both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32661E" w:rsidRDefault="0032661E" w:rsidP="0032661E">
      <w:pPr>
        <w:jc w:val="both"/>
        <w:rPr>
          <w:rFonts w:ascii="Arial" w:hAnsi="Arial" w:cs="Arial"/>
          <w:b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438"/>
        <w:gridCol w:w="3438"/>
        <w:gridCol w:w="3438"/>
      </w:tblGrid>
      <w:tr w:rsidR="0032661E" w:rsidRPr="00210BC0" w:rsidTr="00982F64">
        <w:trPr>
          <w:tblHeader/>
        </w:trPr>
        <w:tc>
          <w:tcPr>
            <w:tcW w:w="10314" w:type="dxa"/>
            <w:gridSpan w:val="3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Autorização</w:t>
            </w:r>
          </w:p>
        </w:tc>
      </w:tr>
      <w:tr w:rsidR="0032661E" w:rsidRPr="00210BC0" w:rsidTr="0032661E">
        <w:trPr>
          <w:tblHeader/>
        </w:trPr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Solicitante</w:t>
            </w:r>
          </w:p>
        </w:tc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32661E" w:rsidRPr="00210BC0" w:rsidTr="0032661E">
        <w:trPr>
          <w:tblHeader/>
        </w:trPr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32661E" w:rsidRPr="00210BC0" w:rsidTr="0032661E">
        <w:trPr>
          <w:tblHeader/>
        </w:trPr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Autorizado</w:t>
            </w:r>
          </w:p>
        </w:tc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Assinatura</w:t>
            </w:r>
          </w:p>
        </w:tc>
        <w:tc>
          <w:tcPr>
            <w:tcW w:w="3438" w:type="dxa"/>
          </w:tcPr>
          <w:p w:rsidR="0032661E" w:rsidRPr="000407E3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Data</w:t>
            </w:r>
          </w:p>
        </w:tc>
      </w:tr>
      <w:tr w:rsidR="0032661E" w:rsidRPr="00210BC0" w:rsidTr="0032661E">
        <w:trPr>
          <w:tblHeader/>
        </w:trPr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38" w:type="dxa"/>
          </w:tcPr>
          <w:p w:rsidR="0032661E" w:rsidRDefault="0032661E" w:rsidP="00982F64">
            <w:pPr>
              <w:spacing w:before="60" w:after="6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32661E" w:rsidRDefault="0032661E" w:rsidP="0032661E">
      <w:pPr>
        <w:jc w:val="both"/>
        <w:rPr>
          <w:rFonts w:ascii="Arial" w:hAnsi="Arial" w:cs="Arial"/>
          <w:b/>
        </w:rPr>
      </w:pPr>
    </w:p>
    <w:p w:rsidR="0032661E" w:rsidRPr="009F4958" w:rsidRDefault="00AD58E8" w:rsidP="0032661E">
      <w:pPr>
        <w:jc w:val="both"/>
        <w:rPr>
          <w:rFonts w:ascii="Arial" w:hAnsi="Arial" w:cs="Arial"/>
          <w:b/>
        </w:rPr>
      </w:pPr>
      <w:r w:rsidRPr="009F4958">
        <w:rPr>
          <w:rFonts w:ascii="Arial" w:hAnsi="Arial" w:cs="Arial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613"/>
        <w:gridCol w:w="1701"/>
      </w:tblGrid>
      <w:tr w:rsidR="0032661E" w:rsidRPr="00F66DAE" w:rsidTr="00343D9F">
        <w:trPr>
          <w:tblHeader/>
        </w:trPr>
        <w:tc>
          <w:tcPr>
            <w:tcW w:w="10314" w:type="dxa"/>
            <w:gridSpan w:val="2"/>
            <w:vAlign w:val="center"/>
          </w:tcPr>
          <w:p w:rsidR="0032661E" w:rsidRPr="00DB4EA5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color w:val="auto"/>
                <w:szCs w:val="20"/>
              </w:rPr>
            </w:pPr>
            <w:r w:rsidRPr="0032661E">
              <w:rPr>
                <w:rFonts w:cs="Arial"/>
                <w:color w:val="auto"/>
                <w:szCs w:val="20"/>
              </w:rPr>
              <w:lastRenderedPageBreak/>
              <w:t>Registros de Ocorrência</w:t>
            </w:r>
            <w:r>
              <w:rPr>
                <w:rFonts w:cs="Arial"/>
                <w:color w:val="auto"/>
                <w:szCs w:val="20"/>
              </w:rPr>
              <w:br/>
            </w:r>
            <w:r w:rsidRPr="0032661E">
              <w:rPr>
                <w:rFonts w:cs="Arial"/>
                <w:color w:val="auto"/>
                <w:szCs w:val="20"/>
              </w:rPr>
              <w:t>(furtos, colisões, multas etc)</w:t>
            </w:r>
          </w:p>
        </w:tc>
      </w:tr>
      <w:tr w:rsidR="0032661E" w:rsidRPr="0032661E" w:rsidTr="00343D9F">
        <w:trPr>
          <w:tblHeader/>
        </w:trPr>
        <w:tc>
          <w:tcPr>
            <w:tcW w:w="8613" w:type="dxa"/>
            <w:vAlign w:val="center"/>
          </w:tcPr>
          <w:p w:rsidR="0032661E" w:rsidRP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Cs w:val="20"/>
              </w:rPr>
            </w:pPr>
            <w:r w:rsidRPr="0032661E">
              <w:rPr>
                <w:rFonts w:cs="Arial"/>
                <w:bCs w:val="0"/>
                <w:color w:val="auto"/>
                <w:szCs w:val="20"/>
              </w:rPr>
              <w:t>Descrição</w:t>
            </w:r>
          </w:p>
        </w:tc>
        <w:tc>
          <w:tcPr>
            <w:tcW w:w="1701" w:type="dxa"/>
            <w:vAlign w:val="center"/>
          </w:tcPr>
          <w:p w:rsidR="0032661E" w:rsidRP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Cs w:val="0"/>
                <w:color w:val="auto"/>
                <w:szCs w:val="20"/>
              </w:rPr>
            </w:pPr>
            <w:r w:rsidRPr="0032661E">
              <w:rPr>
                <w:rFonts w:cs="Arial"/>
                <w:bCs w:val="0"/>
                <w:color w:val="auto"/>
                <w:szCs w:val="20"/>
              </w:rPr>
              <w:t>Data</w:t>
            </w: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  <w:tr w:rsidR="0032661E" w:rsidRPr="00F66DAE" w:rsidTr="00343D9F">
        <w:tc>
          <w:tcPr>
            <w:tcW w:w="8613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  <w:tc>
          <w:tcPr>
            <w:tcW w:w="1701" w:type="dxa"/>
            <w:vAlign w:val="center"/>
          </w:tcPr>
          <w:p w:rsidR="0032661E" w:rsidRDefault="0032661E" w:rsidP="0032661E">
            <w:pPr>
              <w:pStyle w:val="TabelaTexto"/>
              <w:spacing w:before="60" w:after="60" w:line="240" w:lineRule="auto"/>
              <w:rPr>
                <w:rFonts w:cs="Arial"/>
                <w:b w:val="0"/>
                <w:bCs w:val="0"/>
                <w:color w:val="auto"/>
                <w:szCs w:val="20"/>
              </w:rPr>
            </w:pPr>
          </w:p>
        </w:tc>
      </w:tr>
    </w:tbl>
    <w:p w:rsidR="00AD58E8" w:rsidRPr="0032661E" w:rsidRDefault="00AD58E8" w:rsidP="0032661E">
      <w:pPr>
        <w:spacing w:after="0" w:line="240" w:lineRule="auto"/>
        <w:rPr>
          <w:rFonts w:ascii="Arial" w:hAnsi="Arial" w:cs="Arial"/>
          <w:sz w:val="2"/>
          <w:szCs w:val="2"/>
        </w:rPr>
      </w:pPr>
    </w:p>
    <w:sectPr w:rsidR="00AD58E8" w:rsidRPr="0032661E" w:rsidSect="007A3D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567" w:bottom="851" w:left="1134" w:header="851" w:footer="851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9768F" w:rsidRDefault="0099768F" w:rsidP="0083792F">
      <w:pPr>
        <w:spacing w:after="0" w:line="240" w:lineRule="auto"/>
      </w:pPr>
      <w:r>
        <w:separator/>
      </w:r>
    </w:p>
  </w:endnote>
  <w:endnote w:type="continuationSeparator" w:id="0">
    <w:p w:rsidR="0099768F" w:rsidRDefault="0099768F" w:rsidP="008379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26" w:rsidRDefault="00060326">
    <w:pPr>
      <w:pStyle w:val="Rodap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3D15" w:rsidRDefault="009949B4" w:rsidP="00EC3D15">
    <w:pPr>
      <w:pStyle w:val="Rodap"/>
      <w:jc w:val="right"/>
      <w:rPr>
        <w:rFonts w:ascii="Arial" w:hAnsi="Arial" w:cs="Arial"/>
      </w:rPr>
    </w:pPr>
    <w:r w:rsidRPr="009949B4">
      <w:pict>
        <v:line id="Line 3" o:spid="_x0000_s4097" style="position:absolute;left:0;text-align:left;z-index:251658240;visibility:visible" from="-4.95pt,-.25pt" to="511.3pt,-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" strokecolor="silver" strokeweight="3pt"/>
      </w:pict>
    </w:r>
    <w:r w:rsidR="00EC3D15">
      <w:rPr>
        <w:rFonts w:ascii="Arial" w:hAnsi="Arial" w:cs="Arial"/>
        <w:sz w:val="16"/>
        <w:szCs w:val="16"/>
      </w:rPr>
      <w:t>Sistema Normativo do Poder Judiciário do Estado do Acre – Resolução do Tribunal Pleno Administrativo n</w:t>
    </w:r>
    <w:r w:rsidR="00EC3D15">
      <w:rPr>
        <w:rFonts w:ascii="Arial" w:hAnsi="Arial" w:cs="Arial"/>
        <w:sz w:val="16"/>
        <w:szCs w:val="16"/>
        <w:u w:val="single"/>
        <w:vertAlign w:val="superscript"/>
      </w:rPr>
      <w:t>o</w:t>
    </w:r>
    <w:r w:rsidR="00EC3D15">
      <w:rPr>
        <w:rFonts w:ascii="Arial" w:hAnsi="Arial" w:cs="Arial"/>
        <w:sz w:val="16"/>
        <w:szCs w:val="16"/>
      </w:rPr>
      <w:t xml:space="preserve"> 166/2012             Pág: 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EC3D15">
      <w:rPr>
        <w:rStyle w:val="Nmerodepgina"/>
        <w:rFonts w:ascii="Arial" w:hAnsi="Arial" w:cs="Arial"/>
        <w:sz w:val="16"/>
        <w:szCs w:val="16"/>
      </w:rPr>
      <w:instrText xml:space="preserve"> PAGE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060326">
      <w:rPr>
        <w:rStyle w:val="Nmerodepgina"/>
        <w:rFonts w:ascii="Arial" w:hAnsi="Arial" w:cs="Arial"/>
        <w:noProof/>
        <w:sz w:val="16"/>
        <w:szCs w:val="16"/>
      </w:rPr>
      <w:t>1</w:t>
    </w:r>
    <w:r>
      <w:rPr>
        <w:rStyle w:val="Nmerodepgina"/>
        <w:rFonts w:ascii="Arial" w:hAnsi="Arial" w:cs="Arial"/>
        <w:sz w:val="16"/>
        <w:szCs w:val="16"/>
      </w:rPr>
      <w:fldChar w:fldCharType="end"/>
    </w:r>
    <w:r w:rsidR="00EC3D15">
      <w:rPr>
        <w:rStyle w:val="Nmerodepgina"/>
        <w:rFonts w:ascii="Arial" w:hAnsi="Arial" w:cs="Arial"/>
        <w:sz w:val="16"/>
        <w:szCs w:val="16"/>
      </w:rPr>
      <w:t>/</w:t>
    </w:r>
    <w:r>
      <w:rPr>
        <w:rStyle w:val="Nmerodepgina"/>
        <w:rFonts w:ascii="Arial" w:hAnsi="Arial" w:cs="Arial"/>
        <w:sz w:val="16"/>
        <w:szCs w:val="16"/>
      </w:rPr>
      <w:fldChar w:fldCharType="begin"/>
    </w:r>
    <w:r w:rsidR="00EC3D15">
      <w:rPr>
        <w:rStyle w:val="Nmerodepgina"/>
        <w:rFonts w:ascii="Arial" w:hAnsi="Arial" w:cs="Arial"/>
        <w:sz w:val="16"/>
        <w:szCs w:val="16"/>
      </w:rPr>
      <w:instrText xml:space="preserve"> NUMPAGES </w:instrText>
    </w:r>
    <w:r>
      <w:rPr>
        <w:rStyle w:val="Nmerodepgina"/>
        <w:rFonts w:ascii="Arial" w:hAnsi="Arial" w:cs="Arial"/>
        <w:sz w:val="16"/>
        <w:szCs w:val="16"/>
      </w:rPr>
      <w:fldChar w:fldCharType="separate"/>
    </w:r>
    <w:r w:rsidR="00060326">
      <w:rPr>
        <w:rStyle w:val="Nmerodepgina"/>
        <w:rFonts w:ascii="Arial" w:hAnsi="Arial" w:cs="Arial"/>
        <w:noProof/>
        <w:sz w:val="16"/>
        <w:szCs w:val="16"/>
      </w:rPr>
      <w:t>3</w:t>
    </w:r>
    <w:r>
      <w:rPr>
        <w:rStyle w:val="Nmerodepgina"/>
        <w:rFonts w:ascii="Arial" w:hAnsi="Arial" w:cs="Arial"/>
        <w:sz w:val="16"/>
        <w:szCs w:val="16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26" w:rsidRDefault="00060326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9768F" w:rsidRDefault="0099768F" w:rsidP="0083792F">
      <w:pPr>
        <w:spacing w:after="0" w:line="240" w:lineRule="auto"/>
      </w:pPr>
      <w:r>
        <w:separator/>
      </w:r>
    </w:p>
  </w:footnote>
  <w:footnote w:type="continuationSeparator" w:id="0">
    <w:p w:rsidR="0099768F" w:rsidRDefault="0099768F" w:rsidP="008379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26" w:rsidRDefault="00060326">
    <w:pPr>
      <w:pStyle w:val="Cabealh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/>
    </w:tblPr>
    <w:tblGrid>
      <w:gridCol w:w="1830"/>
      <w:gridCol w:w="6783"/>
      <w:gridCol w:w="1701"/>
    </w:tblGrid>
    <w:tr w:rsidR="00EC3D15" w:rsidRPr="00EC3D15" w:rsidTr="00060326">
      <w:trPr>
        <w:trHeight w:val="325"/>
      </w:trPr>
      <w:tc>
        <w:tcPr>
          <w:tcW w:w="1830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3D15" w:rsidRPr="00EC3D15" w:rsidRDefault="00060326" w:rsidP="00060326">
          <w:pPr>
            <w:pStyle w:val="Cabealho"/>
            <w:spacing w:line="276" w:lineRule="auto"/>
            <w:ind w:left="-142" w:right="-113"/>
            <w:rPr>
              <w:rFonts w:ascii="Arial" w:eastAsiaTheme="minorEastAsia" w:hAnsi="Arial" w:cs="Arial"/>
            </w:rPr>
          </w:pPr>
          <w:r>
            <w:rPr>
              <w:rFonts w:ascii="Arial" w:eastAsiaTheme="minorEastAsia" w:hAnsi="Arial" w:cs="Arial"/>
              <w:noProof/>
              <w:lang w:eastAsia="pt-BR"/>
            </w:rPr>
            <w:drawing>
              <wp:inline distT="0" distB="0" distL="0" distR="0">
                <wp:extent cx="1150620" cy="1150620"/>
                <wp:effectExtent l="19050" t="0" r="0" b="0"/>
                <wp:docPr id="2" name="Imagem 1" descr="logomarca_poder_judiciario_vertical_preta_tjac_jan13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arca_poder_judiciario_vertical_preta_tjac_jan13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50620" cy="11506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783" w:type="dxa"/>
          <w:vMerge w:val="restar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3D15" w:rsidRPr="00EC3D15" w:rsidRDefault="00EC3D15">
          <w:pPr>
            <w:pStyle w:val="Cabealho"/>
            <w:spacing w:before="120" w:after="120" w:line="276" w:lineRule="auto"/>
            <w:ind w:left="-68" w:right="-68"/>
            <w:jc w:val="center"/>
            <w:rPr>
              <w:rFonts w:ascii="Arial" w:eastAsiaTheme="minorEastAsia" w:hAnsi="Arial" w:cs="Arial"/>
              <w:b/>
            </w:rPr>
          </w:pPr>
          <w:r w:rsidRPr="00EC3D15">
            <w:rPr>
              <w:rFonts w:ascii="Arial" w:eastAsiaTheme="minorEastAsia" w:hAnsi="Arial" w:cs="Arial"/>
              <w:b/>
              <w:bCs/>
            </w:rPr>
            <w:t>Cadastro de Motoristas e Auxiliares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vAlign w:val="center"/>
          <w:hideMark/>
        </w:tcPr>
        <w:p w:rsidR="00EC3D15" w:rsidRPr="00EC3D15" w:rsidRDefault="00EC3D15">
          <w:pPr>
            <w:pStyle w:val="Cabealho"/>
            <w:spacing w:line="276" w:lineRule="auto"/>
            <w:ind w:left="-68" w:right="-68"/>
            <w:jc w:val="both"/>
            <w:rPr>
              <w:rFonts w:ascii="Arial" w:eastAsiaTheme="minorEastAsia" w:hAnsi="Arial" w:cs="Arial"/>
              <w:sz w:val="16"/>
              <w:szCs w:val="16"/>
            </w:rPr>
          </w:pPr>
          <w:r w:rsidRPr="00EC3D15">
            <w:rPr>
              <w:rFonts w:ascii="Arial" w:eastAsiaTheme="minorEastAsia" w:hAnsi="Arial" w:cs="Arial"/>
              <w:sz w:val="16"/>
              <w:szCs w:val="16"/>
            </w:rPr>
            <w:t>Código:</w:t>
          </w:r>
        </w:p>
      </w:tc>
    </w:tr>
    <w:tr w:rsidR="00EC3D15" w:rsidRPr="00EC3D15" w:rsidTr="00060326">
      <w:trPr>
        <w:trHeight w:val="325"/>
      </w:trPr>
      <w:tc>
        <w:tcPr>
          <w:tcW w:w="1830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3D15" w:rsidRPr="00EC3D15" w:rsidRDefault="00EC3D15">
          <w:pPr>
            <w:spacing w:after="0" w:line="240" w:lineRule="auto"/>
            <w:rPr>
              <w:rFonts w:ascii="Arial" w:eastAsiaTheme="minorEastAsia" w:hAnsi="Arial" w:cs="Arial"/>
            </w:rPr>
          </w:pPr>
        </w:p>
      </w:tc>
      <w:tc>
        <w:tcPr>
          <w:tcW w:w="6783" w:type="dxa"/>
          <w:vMerge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3D15" w:rsidRPr="00EC3D15" w:rsidRDefault="00EC3D15">
          <w:pPr>
            <w:spacing w:after="0" w:line="240" w:lineRule="auto"/>
            <w:rPr>
              <w:rFonts w:ascii="Arial" w:eastAsiaTheme="minorEastAsia" w:hAnsi="Arial" w:cs="Arial"/>
              <w:b/>
            </w:rPr>
          </w:pPr>
        </w:p>
      </w:tc>
      <w:tc>
        <w:tcPr>
          <w:tcW w:w="1701" w:type="dxa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:rsidR="00EC3D15" w:rsidRPr="00EC3D15" w:rsidRDefault="00EC3D15">
          <w:pPr>
            <w:pStyle w:val="Cabealho"/>
            <w:spacing w:line="276" w:lineRule="auto"/>
            <w:ind w:left="-68" w:right="-68"/>
            <w:jc w:val="center"/>
            <w:rPr>
              <w:rFonts w:ascii="Arial" w:eastAsia="Calibri" w:hAnsi="Arial" w:cs="Arial"/>
              <w:sz w:val="16"/>
              <w:szCs w:val="16"/>
              <w:lang w:val="en-US"/>
            </w:rPr>
          </w:pPr>
          <w:r w:rsidRPr="00EC3D15">
            <w:rPr>
              <w:rFonts w:ascii="Arial" w:eastAsiaTheme="minorEastAsia" w:hAnsi="Arial" w:cs="Arial"/>
              <w:sz w:val="16"/>
              <w:szCs w:val="16"/>
              <w:lang w:val="en-US"/>
            </w:rPr>
            <w:t>FOR-DILOG-</w:t>
          </w:r>
          <w:r w:rsidR="009F4958">
            <w:rPr>
              <w:rFonts w:ascii="Arial" w:eastAsiaTheme="minorEastAsia" w:hAnsi="Arial" w:cs="Arial"/>
              <w:sz w:val="16"/>
              <w:szCs w:val="16"/>
              <w:lang w:val="en-US"/>
            </w:rPr>
            <w:t>006-01</w:t>
          </w:r>
        </w:p>
        <w:p w:rsidR="00EC3D15" w:rsidRPr="00EC3D15" w:rsidRDefault="00EC3D15">
          <w:pPr>
            <w:pStyle w:val="Cabealho"/>
            <w:spacing w:line="276" w:lineRule="auto"/>
            <w:ind w:left="-68" w:right="-68"/>
            <w:jc w:val="center"/>
            <w:rPr>
              <w:rFonts w:ascii="Arial" w:eastAsiaTheme="minorEastAsia" w:hAnsi="Arial" w:cs="Arial"/>
              <w:sz w:val="16"/>
              <w:szCs w:val="16"/>
              <w:lang w:val="en-US"/>
            </w:rPr>
          </w:pPr>
          <w:r w:rsidRPr="00EC3D15">
            <w:rPr>
              <w:rFonts w:ascii="Arial" w:eastAsiaTheme="minorEastAsia" w:hAnsi="Arial" w:cs="Arial"/>
              <w:sz w:val="16"/>
              <w:szCs w:val="16"/>
              <w:lang w:val="en-US"/>
            </w:rPr>
            <w:t>(V.00)</w:t>
          </w:r>
        </w:p>
      </w:tc>
    </w:tr>
  </w:tbl>
  <w:p w:rsidR="00EC3D15" w:rsidRPr="00EC3D15" w:rsidRDefault="00EC3D15" w:rsidP="00EC3D15">
    <w:pPr>
      <w:pStyle w:val="Cabealho"/>
      <w:rPr>
        <w:rFonts w:ascii="Arial" w:hAnsi="Arial" w:cs="Arial"/>
        <w:lang w:val="en-US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326" w:rsidRDefault="00060326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F480E63"/>
    <w:multiLevelType w:val="hybridMultilevel"/>
    <w:tmpl w:val="5BF2DDEC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96"/>
  <w:defaultTabStop w:val="708"/>
  <w:hyphenationZone w:val="425"/>
  <w:drawingGridHorizontalSpacing w:val="110"/>
  <w:displayHorizontalDrawingGridEvery w:val="2"/>
  <w:doNotShadeFormData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7F700F"/>
    <w:rsid w:val="0002007E"/>
    <w:rsid w:val="00060326"/>
    <w:rsid w:val="00075021"/>
    <w:rsid w:val="000B00B3"/>
    <w:rsid w:val="00297D03"/>
    <w:rsid w:val="002F0A41"/>
    <w:rsid w:val="0032661E"/>
    <w:rsid w:val="00343D9F"/>
    <w:rsid w:val="0037463A"/>
    <w:rsid w:val="003F2D02"/>
    <w:rsid w:val="006D4AF3"/>
    <w:rsid w:val="007A3D38"/>
    <w:rsid w:val="007F700F"/>
    <w:rsid w:val="0083792F"/>
    <w:rsid w:val="00883D87"/>
    <w:rsid w:val="00955B44"/>
    <w:rsid w:val="009949B4"/>
    <w:rsid w:val="0099768F"/>
    <w:rsid w:val="009F4958"/>
    <w:rsid w:val="00A25F9E"/>
    <w:rsid w:val="00AD58E8"/>
    <w:rsid w:val="00B0651E"/>
    <w:rsid w:val="00EC3D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3D87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00F"/>
    <w:pPr>
      <w:ind w:left="720"/>
      <w:contextualSpacing/>
    </w:pPr>
  </w:style>
  <w:style w:type="table" w:styleId="Tabelacomgrade">
    <w:name w:val="Table Grid"/>
    <w:basedOn w:val="Tabelanormal"/>
    <w:uiPriority w:val="59"/>
    <w:rsid w:val="00AD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92F"/>
  </w:style>
  <w:style w:type="paragraph" w:styleId="Rodap">
    <w:name w:val="footer"/>
    <w:basedOn w:val="Normal"/>
    <w:link w:val="RodapChar"/>
    <w:uiPriority w:val="99"/>
    <w:unhideWhenUsed/>
    <w:rsid w:val="0083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92F"/>
  </w:style>
  <w:style w:type="paragraph" w:styleId="Textodebalo">
    <w:name w:val="Balloon Text"/>
    <w:basedOn w:val="Normal"/>
    <w:link w:val="TextodebaloChar"/>
    <w:uiPriority w:val="99"/>
    <w:semiHidden/>
    <w:unhideWhenUsed/>
    <w:rsid w:val="008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92F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83792F"/>
    <w:rPr>
      <w:rFonts w:cs="Times New Roman"/>
    </w:rPr>
  </w:style>
  <w:style w:type="paragraph" w:customStyle="1" w:styleId="TabelaTexto">
    <w:name w:val="Tabela (Texto)"/>
    <w:basedOn w:val="Normal"/>
    <w:uiPriority w:val="99"/>
    <w:rsid w:val="009F4958"/>
    <w:pPr>
      <w:jc w:val="center"/>
    </w:pPr>
    <w:rPr>
      <w:rFonts w:ascii="Arial" w:eastAsia="Calibri" w:hAnsi="Arial" w:cs="Times New Roman"/>
      <w:b/>
      <w:bCs/>
      <w:color w:val="FFFFFF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F700F"/>
    <w:pPr>
      <w:ind w:left="720"/>
      <w:contextualSpacing/>
    </w:pPr>
  </w:style>
  <w:style w:type="table" w:styleId="Tabelacomgrade">
    <w:name w:val="Table Grid"/>
    <w:basedOn w:val="Tabelanormal"/>
    <w:uiPriority w:val="59"/>
    <w:rsid w:val="00AD58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83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83792F"/>
  </w:style>
  <w:style w:type="paragraph" w:styleId="Rodap">
    <w:name w:val="footer"/>
    <w:basedOn w:val="Normal"/>
    <w:link w:val="RodapChar"/>
    <w:uiPriority w:val="99"/>
    <w:unhideWhenUsed/>
    <w:rsid w:val="0083792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3792F"/>
  </w:style>
  <w:style w:type="paragraph" w:styleId="Textodebalo">
    <w:name w:val="Balloon Text"/>
    <w:basedOn w:val="Normal"/>
    <w:link w:val="TextodebaloChar"/>
    <w:uiPriority w:val="99"/>
    <w:semiHidden/>
    <w:unhideWhenUsed/>
    <w:rsid w:val="00837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3792F"/>
    <w:rPr>
      <w:rFonts w:ascii="Tahoma" w:hAnsi="Tahoma" w:cs="Tahoma"/>
      <w:sz w:val="16"/>
      <w:szCs w:val="16"/>
    </w:rPr>
  </w:style>
  <w:style w:type="character" w:styleId="Nmerodepgina">
    <w:name w:val="page number"/>
    <w:basedOn w:val="Fontepargpadro"/>
    <w:uiPriority w:val="99"/>
    <w:rsid w:val="0083792F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04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126</Words>
  <Characters>681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RBNEGEST-032118.tj.ac.gov.br</Company>
  <LinksUpToDate>false</LinksUpToDate>
  <CharactersWithSpaces>806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 Oliveira de Carvalho</dc:creator>
  <cp:keywords/>
  <dc:description/>
  <cp:lastModifiedBy>patricia.nascimento</cp:lastModifiedBy>
  <cp:revision>11</cp:revision>
  <dcterms:created xsi:type="dcterms:W3CDTF">2012-02-27T18:08:00Z</dcterms:created>
  <dcterms:modified xsi:type="dcterms:W3CDTF">2013-01-14T20:45:00Z</dcterms:modified>
</cp:coreProperties>
</file>