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2448"/>
        <w:gridCol w:w="2835"/>
      </w:tblGrid>
      <w:tr w:rsidR="00AA25BC" w:rsidRPr="003269BA" w:rsidTr="00870845">
        <w:tc>
          <w:tcPr>
            <w:tcW w:w="7479" w:type="dxa"/>
            <w:gridSpan w:val="2"/>
            <w:tcBorders>
              <w:bottom w:val="nil"/>
            </w:tcBorders>
            <w:vAlign w:val="center"/>
          </w:tcPr>
          <w:p w:rsidR="00AA25BC" w:rsidRPr="003269BA" w:rsidRDefault="00AA25BC" w:rsidP="003269BA">
            <w:pPr>
              <w:spacing w:before="60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269BA">
              <w:rPr>
                <w:b/>
                <w:sz w:val="20"/>
                <w:szCs w:val="20"/>
              </w:rPr>
              <w:t>Responsável(eis) pelo</w:t>
            </w:r>
            <w:r w:rsidR="0029711C">
              <w:rPr>
                <w:b/>
                <w:sz w:val="20"/>
                <w:szCs w:val="20"/>
              </w:rPr>
              <w:t>(s)</w:t>
            </w:r>
            <w:r w:rsidRPr="003269BA">
              <w:rPr>
                <w:b/>
                <w:sz w:val="20"/>
                <w:szCs w:val="20"/>
              </w:rPr>
              <w:t xml:space="preserve"> levantamento</w:t>
            </w:r>
            <w:r w:rsidR="0029711C">
              <w:rPr>
                <w:b/>
                <w:sz w:val="20"/>
                <w:szCs w:val="20"/>
              </w:rPr>
              <w:t>(s)</w:t>
            </w:r>
            <w:r w:rsidRPr="003269B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AA25BC" w:rsidRPr="003269BA" w:rsidRDefault="00AA25BC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Data</w:t>
            </w:r>
            <w:r w:rsidR="00877813" w:rsidRPr="003269BA">
              <w:rPr>
                <w:b/>
                <w:sz w:val="20"/>
                <w:szCs w:val="20"/>
              </w:rPr>
              <w:t>(s)</w:t>
            </w:r>
            <w:r w:rsidRPr="003269BA">
              <w:rPr>
                <w:sz w:val="20"/>
                <w:szCs w:val="20"/>
              </w:rPr>
              <w:t xml:space="preserve">: </w:t>
            </w:r>
          </w:p>
        </w:tc>
      </w:tr>
      <w:tr w:rsidR="00AA25BC" w:rsidRPr="007B11D7" w:rsidTr="00870845">
        <w:tc>
          <w:tcPr>
            <w:tcW w:w="74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A25BC" w:rsidRPr="007B11D7" w:rsidRDefault="00AA25BC" w:rsidP="003269B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AA25BC" w:rsidRPr="007B11D7" w:rsidRDefault="00AA25BC" w:rsidP="003269BA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A25BC" w:rsidRPr="003269BA" w:rsidTr="00870845">
        <w:trPr>
          <w:trHeight w:val="335"/>
        </w:trPr>
        <w:tc>
          <w:tcPr>
            <w:tcW w:w="5031" w:type="dxa"/>
            <w:tcBorders>
              <w:bottom w:val="nil"/>
            </w:tcBorders>
            <w:vAlign w:val="center"/>
          </w:tcPr>
          <w:p w:rsidR="00AA25BC" w:rsidRPr="003269BA" w:rsidRDefault="00877813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Macroprocesso e Processo</w:t>
            </w:r>
            <w:r w:rsidR="00AA25BC" w:rsidRPr="003269BA">
              <w:rPr>
                <w:sz w:val="20"/>
                <w:szCs w:val="20"/>
              </w:rPr>
              <w:t>:</w:t>
            </w:r>
          </w:p>
        </w:tc>
        <w:tc>
          <w:tcPr>
            <w:tcW w:w="52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A25BC" w:rsidRPr="003269BA" w:rsidRDefault="00877813" w:rsidP="003269BA">
            <w:pPr>
              <w:spacing w:before="60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Unidade(s) executora(s) ou participante(s)</w:t>
            </w:r>
            <w:r w:rsidR="00C661F2" w:rsidRPr="003269BA">
              <w:rPr>
                <w:b/>
                <w:sz w:val="20"/>
                <w:szCs w:val="20"/>
              </w:rPr>
              <w:t>:</w:t>
            </w:r>
          </w:p>
        </w:tc>
      </w:tr>
      <w:tr w:rsidR="00AA25BC" w:rsidRPr="007B11D7" w:rsidTr="00870845">
        <w:trPr>
          <w:trHeight w:val="334"/>
        </w:trPr>
        <w:tc>
          <w:tcPr>
            <w:tcW w:w="5031" w:type="dxa"/>
            <w:tcBorders>
              <w:top w:val="nil"/>
              <w:bottom w:val="single" w:sz="4" w:space="0" w:color="auto"/>
            </w:tcBorders>
            <w:vAlign w:val="center"/>
          </w:tcPr>
          <w:p w:rsidR="00AA25BC" w:rsidRPr="007B11D7" w:rsidRDefault="00AA25BC" w:rsidP="003269B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A25BC" w:rsidRPr="007B11D7" w:rsidRDefault="00AA25BC" w:rsidP="007F3CBE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A25BC" w:rsidRPr="003269BA" w:rsidTr="00870845">
        <w:tc>
          <w:tcPr>
            <w:tcW w:w="10314" w:type="dxa"/>
            <w:gridSpan w:val="3"/>
            <w:tcBorders>
              <w:bottom w:val="nil"/>
            </w:tcBorders>
            <w:vAlign w:val="center"/>
          </w:tcPr>
          <w:p w:rsidR="00AA25BC" w:rsidRPr="003269BA" w:rsidRDefault="00877813" w:rsidP="003269BA">
            <w:pPr>
              <w:spacing w:before="60"/>
              <w:rPr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Objetivo do processo</w:t>
            </w:r>
            <w:r w:rsidR="00AA25BC" w:rsidRPr="003269BA">
              <w:rPr>
                <w:sz w:val="20"/>
                <w:szCs w:val="20"/>
              </w:rPr>
              <w:t xml:space="preserve">: </w:t>
            </w:r>
          </w:p>
        </w:tc>
      </w:tr>
      <w:tr w:rsidR="00AA25BC" w:rsidRPr="007B11D7" w:rsidTr="00870845">
        <w:tc>
          <w:tcPr>
            <w:tcW w:w="10314" w:type="dxa"/>
            <w:gridSpan w:val="3"/>
            <w:tcBorders>
              <w:top w:val="nil"/>
            </w:tcBorders>
            <w:vAlign w:val="center"/>
          </w:tcPr>
          <w:p w:rsidR="006E544E" w:rsidRPr="007B11D7" w:rsidRDefault="006E544E" w:rsidP="002B5123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921983" w:rsidRDefault="00921983" w:rsidP="00921983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2579"/>
        <w:gridCol w:w="2578"/>
        <w:gridCol w:w="2579"/>
      </w:tblGrid>
      <w:tr w:rsidR="00C07F98" w:rsidRPr="003269BA" w:rsidTr="00870845">
        <w:trPr>
          <w:tblHeader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C07F98" w:rsidRPr="003269BA" w:rsidRDefault="00043D00" w:rsidP="003269BA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Registro(s)</w:t>
            </w:r>
          </w:p>
        </w:tc>
      </w:tr>
      <w:tr w:rsidR="00C07F98" w:rsidTr="00870845">
        <w:trPr>
          <w:tblHeader/>
        </w:trPr>
        <w:tc>
          <w:tcPr>
            <w:tcW w:w="2578" w:type="dxa"/>
            <w:shd w:val="clear" w:color="auto" w:fill="FFFFFF"/>
            <w:vAlign w:val="center"/>
          </w:tcPr>
          <w:p w:rsidR="00C07F98" w:rsidRPr="003269BA" w:rsidRDefault="00C07F98" w:rsidP="003269BA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C07F98" w:rsidRPr="003269BA" w:rsidRDefault="00043D00" w:rsidP="003931C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Armazenamento</w:t>
            </w:r>
          </w:p>
        </w:tc>
        <w:tc>
          <w:tcPr>
            <w:tcW w:w="2578" w:type="dxa"/>
            <w:shd w:val="clear" w:color="auto" w:fill="FFFFFF"/>
            <w:vAlign w:val="center"/>
          </w:tcPr>
          <w:p w:rsidR="00C07F98" w:rsidRPr="003269BA" w:rsidRDefault="00043D00" w:rsidP="003931C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Tempo</w:t>
            </w:r>
            <w:r w:rsidR="005F074F" w:rsidRPr="003269BA">
              <w:rPr>
                <w:b/>
                <w:sz w:val="16"/>
                <w:szCs w:val="16"/>
              </w:rPr>
              <w:t xml:space="preserve"> de Guarda (Corrente)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C07F98" w:rsidRPr="003269BA" w:rsidRDefault="005F074F" w:rsidP="003931C1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3269BA">
              <w:rPr>
                <w:b/>
                <w:sz w:val="16"/>
                <w:szCs w:val="16"/>
              </w:rPr>
              <w:t>Destinação</w:t>
            </w:r>
          </w:p>
        </w:tc>
      </w:tr>
      <w:tr w:rsidR="00885339" w:rsidTr="00870845">
        <w:tc>
          <w:tcPr>
            <w:tcW w:w="2578" w:type="dxa"/>
            <w:shd w:val="clear" w:color="auto" w:fill="FFFFFF"/>
            <w:vAlign w:val="center"/>
          </w:tcPr>
          <w:p w:rsidR="00885339" w:rsidRPr="003269BA" w:rsidRDefault="00885339" w:rsidP="002213CB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885339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885339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885339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85339" w:rsidTr="00870845">
        <w:tc>
          <w:tcPr>
            <w:tcW w:w="2578" w:type="dxa"/>
            <w:shd w:val="clear" w:color="auto" w:fill="FFFFFF"/>
            <w:vAlign w:val="center"/>
          </w:tcPr>
          <w:p w:rsidR="00885339" w:rsidRPr="003931C1" w:rsidRDefault="00885339" w:rsidP="003931C1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885339" w:rsidRPr="003269BA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885339" w:rsidRPr="003269BA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885339" w:rsidRPr="003269BA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85339" w:rsidTr="00870845">
        <w:tc>
          <w:tcPr>
            <w:tcW w:w="2578" w:type="dxa"/>
            <w:shd w:val="clear" w:color="auto" w:fill="FFFFFF"/>
            <w:vAlign w:val="center"/>
          </w:tcPr>
          <w:p w:rsidR="00885339" w:rsidRDefault="00885339" w:rsidP="009C2E66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885339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8" w:type="dxa"/>
            <w:shd w:val="clear" w:color="auto" w:fill="FFFFFF"/>
            <w:vAlign w:val="center"/>
          </w:tcPr>
          <w:p w:rsidR="00885339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FFFFFF"/>
            <w:vAlign w:val="center"/>
          </w:tcPr>
          <w:p w:rsidR="00885339" w:rsidRDefault="00885339" w:rsidP="003931C1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6E544E" w:rsidRDefault="006E544E" w:rsidP="006E544E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245"/>
        <w:gridCol w:w="1275"/>
        <w:gridCol w:w="1276"/>
      </w:tblGrid>
      <w:tr w:rsidR="006E544E" w:rsidRPr="006E544E" w:rsidTr="00870845">
        <w:trPr>
          <w:tblHeader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E544E">
              <w:rPr>
                <w:b/>
                <w:sz w:val="20"/>
                <w:szCs w:val="20"/>
              </w:rPr>
              <w:t>Indicadores</w:t>
            </w:r>
          </w:p>
        </w:tc>
      </w:tr>
      <w:tr w:rsidR="006E544E" w:rsidRPr="006E544E" w:rsidTr="00870845">
        <w:trPr>
          <w:tblHeader/>
        </w:trPr>
        <w:tc>
          <w:tcPr>
            <w:tcW w:w="2518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Indicador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Fórmula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Frequência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E544E" w:rsidRPr="006E544E" w:rsidRDefault="006E544E" w:rsidP="006E544E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  <w:r w:rsidRPr="006E544E">
              <w:rPr>
                <w:b/>
                <w:sz w:val="16"/>
                <w:szCs w:val="16"/>
              </w:rPr>
              <w:t>Tipo</w:t>
            </w:r>
          </w:p>
        </w:tc>
      </w:tr>
      <w:tr w:rsidR="00494390" w:rsidRPr="006E544E" w:rsidTr="00870845">
        <w:tc>
          <w:tcPr>
            <w:tcW w:w="2518" w:type="dxa"/>
            <w:shd w:val="clear" w:color="auto" w:fill="FFFFFF"/>
            <w:vAlign w:val="center"/>
          </w:tcPr>
          <w:p w:rsidR="00494390" w:rsidRPr="005E1127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494390" w:rsidRPr="006E544E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94390" w:rsidRPr="006E544E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94390" w:rsidRPr="006E544E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94390" w:rsidRPr="006E544E" w:rsidTr="00870845">
        <w:tc>
          <w:tcPr>
            <w:tcW w:w="2518" w:type="dxa"/>
            <w:shd w:val="clear" w:color="auto" w:fill="FFFFFF"/>
            <w:vAlign w:val="center"/>
          </w:tcPr>
          <w:p w:rsidR="00494390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494390" w:rsidRPr="006E544E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494390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94390" w:rsidRPr="006E544E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94390" w:rsidRPr="006E544E" w:rsidTr="00870845"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390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390" w:rsidRPr="005035A2" w:rsidRDefault="00494390" w:rsidP="00D838A2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390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390" w:rsidRPr="006E544E" w:rsidRDefault="00494390" w:rsidP="009C2E6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BA2356" w:rsidRDefault="00BA2356" w:rsidP="00BA2356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BA2356" w:rsidRPr="00BA2356" w:rsidTr="00870845">
        <w:trPr>
          <w:tblHeader/>
        </w:trPr>
        <w:tc>
          <w:tcPr>
            <w:tcW w:w="10314" w:type="dxa"/>
            <w:shd w:val="clear" w:color="auto" w:fill="FFFFFF"/>
            <w:vAlign w:val="center"/>
          </w:tcPr>
          <w:p w:rsidR="00BA2356" w:rsidRPr="00BA2356" w:rsidRDefault="007C1A18" w:rsidP="00BA235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Benefícios</w:t>
            </w:r>
            <w:r w:rsidR="00F25725">
              <w:rPr>
                <w:b/>
                <w:sz w:val="20"/>
                <w:szCs w:val="20"/>
              </w:rPr>
              <w:t xml:space="preserve"> do processo modelado</w:t>
            </w:r>
          </w:p>
        </w:tc>
      </w:tr>
      <w:tr w:rsidR="00BA2356" w:rsidRPr="001876FA" w:rsidTr="00870845">
        <w:tc>
          <w:tcPr>
            <w:tcW w:w="10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356" w:rsidRPr="007B11D7" w:rsidRDefault="00BA2356" w:rsidP="007B11D7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BA2356" w:rsidRDefault="00BA2356" w:rsidP="00F74EB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7C1A18" w:rsidRPr="00BA2356" w:rsidTr="00870845">
        <w:trPr>
          <w:tblHeader/>
        </w:trPr>
        <w:tc>
          <w:tcPr>
            <w:tcW w:w="10314" w:type="dxa"/>
            <w:shd w:val="clear" w:color="auto" w:fill="FFFFFF"/>
            <w:vAlign w:val="center"/>
          </w:tcPr>
          <w:p w:rsidR="007C1A18" w:rsidRPr="00BA2356" w:rsidRDefault="007C1A18" w:rsidP="00AD30C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Necessidades para implementação</w:t>
            </w:r>
            <w:r w:rsidR="00F25725">
              <w:rPr>
                <w:b/>
                <w:sz w:val="20"/>
                <w:szCs w:val="20"/>
              </w:rPr>
              <w:t xml:space="preserve"> do processo</w:t>
            </w:r>
          </w:p>
        </w:tc>
      </w:tr>
      <w:tr w:rsidR="007C1A18" w:rsidRPr="001876FA" w:rsidTr="00870845">
        <w:tc>
          <w:tcPr>
            <w:tcW w:w="10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35DBD" w:rsidRPr="007B11D7" w:rsidRDefault="00135DBD" w:rsidP="00135DB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7C1A18" w:rsidRDefault="007C1A18" w:rsidP="007C1A18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16471C" w:rsidRPr="003269BA" w:rsidTr="00870845">
        <w:trPr>
          <w:tblHeader/>
        </w:trPr>
        <w:tc>
          <w:tcPr>
            <w:tcW w:w="10314" w:type="dxa"/>
            <w:shd w:val="clear" w:color="auto" w:fill="FFFFFF"/>
            <w:vAlign w:val="center"/>
          </w:tcPr>
          <w:p w:rsidR="0016471C" w:rsidRPr="003269BA" w:rsidRDefault="0016471C" w:rsidP="007B11D7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3269BA">
              <w:rPr>
                <w:b/>
                <w:sz w:val="20"/>
                <w:szCs w:val="20"/>
              </w:rPr>
              <w:t>Fluxograma</w:t>
            </w:r>
            <w:r w:rsidR="002B5123">
              <w:rPr>
                <w:b/>
                <w:sz w:val="20"/>
                <w:szCs w:val="20"/>
              </w:rPr>
              <w:t xml:space="preserve"> d</w:t>
            </w:r>
            <w:r w:rsidR="007B11D7">
              <w:rPr>
                <w:b/>
                <w:sz w:val="20"/>
                <w:szCs w:val="20"/>
              </w:rPr>
              <w:t>o processo __</w:t>
            </w:r>
          </w:p>
        </w:tc>
      </w:tr>
      <w:tr w:rsidR="0016471C" w:rsidRPr="003269BA" w:rsidTr="00870845">
        <w:tc>
          <w:tcPr>
            <w:tcW w:w="10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2356" w:rsidRPr="003269BA" w:rsidRDefault="00BA2356" w:rsidP="002B5123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2B5123" w:rsidRPr="00497665" w:rsidRDefault="002B5123" w:rsidP="00560561">
      <w:pPr>
        <w:rPr>
          <w:sz w:val="2"/>
          <w:szCs w:val="2"/>
        </w:rPr>
      </w:pPr>
    </w:p>
    <w:sectPr w:rsidR="002B5123" w:rsidRPr="00497665" w:rsidSect="00926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B2" w:rsidRDefault="000E3FB2">
      <w:r>
        <w:separator/>
      </w:r>
    </w:p>
  </w:endnote>
  <w:endnote w:type="continuationSeparator" w:id="0">
    <w:p w:rsidR="000E3FB2" w:rsidRDefault="000E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1F" w:rsidRDefault="002D0F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D7" w:rsidRPr="00601497" w:rsidRDefault="000E3FB2" w:rsidP="007B11D7">
    <w:pPr>
      <w:pStyle w:val="Rodap"/>
      <w:jc w:val="right"/>
      <w:rPr>
        <w:rFonts w:cs="Arial"/>
        <w:sz w:val="16"/>
        <w:szCs w:val="16"/>
      </w:rPr>
    </w:pPr>
    <w:r>
      <w:rPr>
        <w:rFonts w:ascii="Times New Roman" w:hAnsi="Times New Roman"/>
        <w:sz w:val="16"/>
        <w:szCs w:val="16"/>
        <w:lang w:eastAsia="en-US"/>
      </w:rPr>
      <w:pict>
        <v:line id="Line 3" o:spid="_x0000_s2058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7B11D7" w:rsidRPr="00601497">
      <w:rPr>
        <w:rFonts w:cs="Arial"/>
        <w:sz w:val="16"/>
        <w:szCs w:val="16"/>
      </w:rPr>
      <w:t>Sistema Normativo do Poder Judiciário do Estado do Acre – Resolução do Tribunal Pleno Administrativo n</w:t>
    </w:r>
    <w:r w:rsidR="007B11D7" w:rsidRPr="00601497">
      <w:rPr>
        <w:rFonts w:cs="Arial"/>
        <w:sz w:val="16"/>
        <w:szCs w:val="16"/>
        <w:u w:val="single"/>
        <w:vertAlign w:val="superscript"/>
      </w:rPr>
      <w:t>o</w:t>
    </w:r>
    <w:r w:rsidR="007B11D7" w:rsidRPr="00601497">
      <w:rPr>
        <w:rFonts w:cs="Arial"/>
        <w:sz w:val="16"/>
        <w:szCs w:val="16"/>
      </w:rPr>
      <w:t xml:space="preserve"> 166/2012             Pág: </w:t>
    </w:r>
    <w:r w:rsidR="005557AA" w:rsidRPr="00601497">
      <w:rPr>
        <w:rStyle w:val="Nmerodepgina"/>
        <w:rFonts w:cs="Arial"/>
        <w:sz w:val="16"/>
        <w:szCs w:val="16"/>
      </w:rPr>
      <w:fldChar w:fldCharType="begin"/>
    </w:r>
    <w:r w:rsidR="007B11D7" w:rsidRPr="00601497">
      <w:rPr>
        <w:rStyle w:val="Nmerodepgina"/>
        <w:rFonts w:cs="Arial"/>
        <w:sz w:val="16"/>
        <w:szCs w:val="16"/>
      </w:rPr>
      <w:instrText xml:space="preserve"> PAGE </w:instrText>
    </w:r>
    <w:r w:rsidR="005557AA" w:rsidRPr="00601497">
      <w:rPr>
        <w:rStyle w:val="Nmerodepgina"/>
        <w:rFonts w:cs="Arial"/>
        <w:sz w:val="16"/>
        <w:szCs w:val="16"/>
      </w:rPr>
      <w:fldChar w:fldCharType="separate"/>
    </w:r>
    <w:r w:rsidR="002657D0">
      <w:rPr>
        <w:rStyle w:val="Nmerodepgina"/>
        <w:rFonts w:cs="Arial"/>
        <w:noProof/>
        <w:sz w:val="16"/>
        <w:szCs w:val="16"/>
      </w:rPr>
      <w:t>1</w:t>
    </w:r>
    <w:r w:rsidR="005557AA" w:rsidRPr="00601497">
      <w:rPr>
        <w:rStyle w:val="Nmerodepgina"/>
        <w:rFonts w:cs="Arial"/>
        <w:sz w:val="16"/>
        <w:szCs w:val="16"/>
      </w:rPr>
      <w:fldChar w:fldCharType="end"/>
    </w:r>
    <w:r w:rsidR="007B11D7" w:rsidRPr="00601497">
      <w:rPr>
        <w:rStyle w:val="Nmerodepgina"/>
        <w:rFonts w:cs="Arial"/>
        <w:sz w:val="16"/>
        <w:szCs w:val="16"/>
      </w:rPr>
      <w:t>/</w:t>
    </w:r>
    <w:r w:rsidR="005557AA" w:rsidRPr="00601497">
      <w:rPr>
        <w:rStyle w:val="Nmerodepgina"/>
        <w:rFonts w:cs="Arial"/>
        <w:sz w:val="16"/>
        <w:szCs w:val="16"/>
      </w:rPr>
      <w:fldChar w:fldCharType="begin"/>
    </w:r>
    <w:r w:rsidR="007B11D7" w:rsidRPr="00601497">
      <w:rPr>
        <w:rStyle w:val="Nmerodepgina"/>
        <w:rFonts w:cs="Arial"/>
        <w:sz w:val="16"/>
        <w:szCs w:val="16"/>
      </w:rPr>
      <w:instrText xml:space="preserve"> NUMPAGES </w:instrText>
    </w:r>
    <w:r w:rsidR="005557AA" w:rsidRPr="00601497">
      <w:rPr>
        <w:rStyle w:val="Nmerodepgina"/>
        <w:rFonts w:cs="Arial"/>
        <w:sz w:val="16"/>
        <w:szCs w:val="16"/>
      </w:rPr>
      <w:fldChar w:fldCharType="separate"/>
    </w:r>
    <w:r w:rsidR="002657D0">
      <w:rPr>
        <w:rStyle w:val="Nmerodepgina"/>
        <w:rFonts w:cs="Arial"/>
        <w:noProof/>
        <w:sz w:val="16"/>
        <w:szCs w:val="16"/>
      </w:rPr>
      <w:t>1</w:t>
    </w:r>
    <w:r w:rsidR="005557AA" w:rsidRPr="00601497">
      <w:rPr>
        <w:rStyle w:val="Nmerodepgina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1F" w:rsidRDefault="002D0F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B2" w:rsidRDefault="000E3FB2">
      <w:r>
        <w:separator/>
      </w:r>
    </w:p>
  </w:footnote>
  <w:footnote w:type="continuationSeparator" w:id="0">
    <w:p w:rsidR="000E3FB2" w:rsidRDefault="000E3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1F" w:rsidRDefault="002D0F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6585"/>
      <w:gridCol w:w="1701"/>
    </w:tblGrid>
    <w:tr w:rsidR="007B11D7" w:rsidRPr="00FD2DAE" w:rsidTr="008F0746">
      <w:trPr>
        <w:trHeight w:val="325"/>
      </w:trPr>
      <w:tc>
        <w:tcPr>
          <w:tcW w:w="1809" w:type="dxa"/>
          <w:vMerge w:val="restart"/>
          <w:vAlign w:val="center"/>
        </w:tcPr>
        <w:p w:rsidR="007B11D7" w:rsidRPr="00FD2DAE" w:rsidRDefault="000E3FB2" w:rsidP="008F0746">
          <w:pPr>
            <w:pStyle w:val="Cabealho"/>
            <w:ind w:left="-113" w:right="-113"/>
            <w:jc w:val="center"/>
            <w:rPr>
              <w:rFonts w:cs="Arial"/>
            </w:rPr>
          </w:pPr>
          <w:r>
            <w:rPr>
              <w:rFonts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585" w:type="dxa"/>
          <w:vMerge w:val="restart"/>
          <w:vAlign w:val="center"/>
        </w:tcPr>
        <w:p w:rsidR="007B11D7" w:rsidRPr="004D1513" w:rsidRDefault="007B11D7" w:rsidP="00E37EA4">
          <w:pPr>
            <w:pStyle w:val="Cabealho"/>
            <w:spacing w:before="120" w:after="120"/>
            <w:ind w:left="-68" w:right="-68"/>
            <w:jc w:val="center"/>
            <w:rPr>
              <w:rFonts w:cs="Arial"/>
              <w:b/>
              <w:sz w:val="22"/>
              <w:szCs w:val="22"/>
            </w:rPr>
          </w:pPr>
          <w:r w:rsidRPr="004D1513">
            <w:rPr>
              <w:rFonts w:cs="Arial"/>
              <w:b/>
              <w:sz w:val="22"/>
              <w:szCs w:val="22"/>
            </w:rPr>
            <w:t>Proposição de Melhorias para os Processos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7B11D7" w:rsidRPr="00A146F7" w:rsidRDefault="007B11D7" w:rsidP="00E37EA4">
          <w:pPr>
            <w:pStyle w:val="Cabealho"/>
            <w:ind w:left="-68" w:right="-68"/>
            <w:jc w:val="both"/>
            <w:rPr>
              <w:rFonts w:cs="Arial"/>
              <w:sz w:val="16"/>
              <w:szCs w:val="16"/>
            </w:rPr>
          </w:pPr>
          <w:r w:rsidRPr="00A146F7">
            <w:rPr>
              <w:rFonts w:cs="Arial"/>
              <w:sz w:val="16"/>
              <w:szCs w:val="16"/>
            </w:rPr>
            <w:t>Código:</w:t>
          </w:r>
        </w:p>
      </w:tc>
    </w:tr>
    <w:tr w:rsidR="007B11D7" w:rsidRPr="004B4FC1" w:rsidTr="008F0746">
      <w:trPr>
        <w:trHeight w:val="325"/>
      </w:trPr>
      <w:tc>
        <w:tcPr>
          <w:tcW w:w="1809" w:type="dxa"/>
          <w:vMerge/>
          <w:vAlign w:val="center"/>
        </w:tcPr>
        <w:p w:rsidR="007B11D7" w:rsidRPr="00FD2DAE" w:rsidRDefault="007B11D7" w:rsidP="00E37EA4">
          <w:pPr>
            <w:pStyle w:val="Cabealho"/>
            <w:ind w:left="-68" w:right="-68"/>
            <w:jc w:val="center"/>
            <w:rPr>
              <w:rFonts w:cs="Arial"/>
              <w:noProof/>
            </w:rPr>
          </w:pPr>
        </w:p>
      </w:tc>
      <w:tc>
        <w:tcPr>
          <w:tcW w:w="6585" w:type="dxa"/>
          <w:vMerge/>
          <w:vAlign w:val="center"/>
        </w:tcPr>
        <w:p w:rsidR="007B11D7" w:rsidRPr="00FD2DAE" w:rsidRDefault="007B11D7" w:rsidP="00E37EA4">
          <w:pPr>
            <w:pStyle w:val="Cabealho"/>
            <w:spacing w:before="120" w:after="120"/>
            <w:ind w:left="-68" w:right="-68"/>
            <w:jc w:val="center"/>
            <w:rPr>
              <w:rFonts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7B11D7" w:rsidRPr="006A011A" w:rsidRDefault="007B11D7" w:rsidP="00E37EA4">
          <w:pPr>
            <w:pStyle w:val="Cabealho"/>
            <w:ind w:left="-68" w:right="-68"/>
            <w:jc w:val="center"/>
            <w:rPr>
              <w:rFonts w:cs="Arial"/>
              <w:sz w:val="16"/>
              <w:szCs w:val="16"/>
            </w:rPr>
          </w:pPr>
          <w:r w:rsidRPr="006A011A">
            <w:rPr>
              <w:rFonts w:cs="Arial"/>
              <w:sz w:val="16"/>
              <w:szCs w:val="16"/>
            </w:rPr>
            <w:t>FOR-DIGES-00</w:t>
          </w:r>
          <w:r>
            <w:rPr>
              <w:rFonts w:cs="Arial"/>
              <w:sz w:val="16"/>
              <w:szCs w:val="16"/>
            </w:rPr>
            <w:t>3</w:t>
          </w:r>
          <w:r w:rsidRPr="006A011A">
            <w:rPr>
              <w:rFonts w:cs="Arial"/>
              <w:sz w:val="16"/>
              <w:szCs w:val="16"/>
            </w:rPr>
            <w:t>-0</w:t>
          </w:r>
          <w:r w:rsidR="002D0F1F">
            <w:rPr>
              <w:rFonts w:cs="Arial"/>
              <w:sz w:val="16"/>
              <w:szCs w:val="16"/>
            </w:rPr>
            <w:t>3</w:t>
          </w:r>
        </w:p>
        <w:p w:rsidR="007B11D7" w:rsidRPr="006A011A" w:rsidRDefault="007B11D7" w:rsidP="00E37EA4">
          <w:pPr>
            <w:pStyle w:val="Cabealho"/>
            <w:ind w:left="-68" w:right="-68"/>
            <w:jc w:val="center"/>
            <w:rPr>
              <w:rFonts w:cs="Arial"/>
              <w:sz w:val="16"/>
              <w:szCs w:val="16"/>
            </w:rPr>
          </w:pPr>
          <w:r w:rsidRPr="006A011A">
            <w:rPr>
              <w:rFonts w:cs="Arial"/>
              <w:sz w:val="16"/>
              <w:szCs w:val="16"/>
            </w:rPr>
            <w:t>(V.00)</w:t>
          </w:r>
        </w:p>
      </w:tc>
    </w:tr>
  </w:tbl>
  <w:p w:rsidR="007B11D7" w:rsidRDefault="007B11D7" w:rsidP="007B11D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1F" w:rsidRDefault="002D0F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012"/>
    <w:multiLevelType w:val="hybridMultilevel"/>
    <w:tmpl w:val="4BEAE3C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05CDF"/>
    <w:multiLevelType w:val="hybridMultilevel"/>
    <w:tmpl w:val="03008CF4"/>
    <w:lvl w:ilvl="0" w:tplc="082A9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2B4270"/>
    <w:multiLevelType w:val="hybridMultilevel"/>
    <w:tmpl w:val="EB50EB98"/>
    <w:lvl w:ilvl="0" w:tplc="131203A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8B76DB"/>
    <w:multiLevelType w:val="hybridMultilevel"/>
    <w:tmpl w:val="DDDE45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A637F0"/>
    <w:multiLevelType w:val="hybridMultilevel"/>
    <w:tmpl w:val="845065E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2A2C68"/>
    <w:multiLevelType w:val="multilevel"/>
    <w:tmpl w:val="57F003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71E35"/>
    <w:multiLevelType w:val="hybridMultilevel"/>
    <w:tmpl w:val="B7C0E10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C817C9"/>
    <w:multiLevelType w:val="hybridMultilevel"/>
    <w:tmpl w:val="79E01AB6"/>
    <w:lvl w:ilvl="0" w:tplc="311C621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AD01B47"/>
    <w:multiLevelType w:val="hybridMultilevel"/>
    <w:tmpl w:val="57F003C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934D3"/>
    <w:multiLevelType w:val="hybridMultilevel"/>
    <w:tmpl w:val="95BCDF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E35F3C"/>
    <w:multiLevelType w:val="hybridMultilevel"/>
    <w:tmpl w:val="AD5A09D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75"/>
    <w:rsid w:val="000029DC"/>
    <w:rsid w:val="0001238F"/>
    <w:rsid w:val="00043D00"/>
    <w:rsid w:val="0005351F"/>
    <w:rsid w:val="00067613"/>
    <w:rsid w:val="000833EE"/>
    <w:rsid w:val="00097C03"/>
    <w:rsid w:val="000A0BF6"/>
    <w:rsid w:val="000C5EB9"/>
    <w:rsid w:val="000C6757"/>
    <w:rsid w:val="000D4DF2"/>
    <w:rsid w:val="000E3FB2"/>
    <w:rsid w:val="000E7D78"/>
    <w:rsid w:val="000F122E"/>
    <w:rsid w:val="000F312C"/>
    <w:rsid w:val="000F6759"/>
    <w:rsid w:val="00135DBD"/>
    <w:rsid w:val="00140FD9"/>
    <w:rsid w:val="00154A68"/>
    <w:rsid w:val="0016465B"/>
    <w:rsid w:val="0016471C"/>
    <w:rsid w:val="001739E5"/>
    <w:rsid w:val="001876FA"/>
    <w:rsid w:val="00191558"/>
    <w:rsid w:val="001A7280"/>
    <w:rsid w:val="001B26D0"/>
    <w:rsid w:val="001C039F"/>
    <w:rsid w:val="001E15A7"/>
    <w:rsid w:val="002213CB"/>
    <w:rsid w:val="002344D5"/>
    <w:rsid w:val="0025107D"/>
    <w:rsid w:val="002528D8"/>
    <w:rsid w:val="002657D0"/>
    <w:rsid w:val="002722F2"/>
    <w:rsid w:val="002808A7"/>
    <w:rsid w:val="002809F3"/>
    <w:rsid w:val="0029711C"/>
    <w:rsid w:val="002A0022"/>
    <w:rsid w:val="002B5123"/>
    <w:rsid w:val="002B6E53"/>
    <w:rsid w:val="002B7C53"/>
    <w:rsid w:val="002D0F1F"/>
    <w:rsid w:val="002E384E"/>
    <w:rsid w:val="003136C2"/>
    <w:rsid w:val="003269BA"/>
    <w:rsid w:val="003541D5"/>
    <w:rsid w:val="0036258D"/>
    <w:rsid w:val="0037066E"/>
    <w:rsid w:val="00373F2D"/>
    <w:rsid w:val="003931C1"/>
    <w:rsid w:val="003C32C2"/>
    <w:rsid w:val="003D220D"/>
    <w:rsid w:val="003E48F8"/>
    <w:rsid w:val="00417521"/>
    <w:rsid w:val="004267CC"/>
    <w:rsid w:val="00463B55"/>
    <w:rsid w:val="00483502"/>
    <w:rsid w:val="00487964"/>
    <w:rsid w:val="00494390"/>
    <w:rsid w:val="00497665"/>
    <w:rsid w:val="004D1513"/>
    <w:rsid w:val="004E0EB7"/>
    <w:rsid w:val="004E576A"/>
    <w:rsid w:val="004F69E5"/>
    <w:rsid w:val="00525D42"/>
    <w:rsid w:val="00544004"/>
    <w:rsid w:val="00552E54"/>
    <w:rsid w:val="0055423D"/>
    <w:rsid w:val="005557AA"/>
    <w:rsid w:val="0055610C"/>
    <w:rsid w:val="005563C1"/>
    <w:rsid w:val="00560561"/>
    <w:rsid w:val="00570D0F"/>
    <w:rsid w:val="00582286"/>
    <w:rsid w:val="0059556F"/>
    <w:rsid w:val="005A3517"/>
    <w:rsid w:val="005B0836"/>
    <w:rsid w:val="005E318C"/>
    <w:rsid w:val="005F074F"/>
    <w:rsid w:val="00613EA6"/>
    <w:rsid w:val="00614727"/>
    <w:rsid w:val="00640800"/>
    <w:rsid w:val="00660C99"/>
    <w:rsid w:val="00661E5B"/>
    <w:rsid w:val="00664E54"/>
    <w:rsid w:val="00676E61"/>
    <w:rsid w:val="006804D4"/>
    <w:rsid w:val="00680D2B"/>
    <w:rsid w:val="00692874"/>
    <w:rsid w:val="006A37EB"/>
    <w:rsid w:val="006B472A"/>
    <w:rsid w:val="006E2BBF"/>
    <w:rsid w:val="006E544E"/>
    <w:rsid w:val="006F1B9F"/>
    <w:rsid w:val="006F7607"/>
    <w:rsid w:val="00725909"/>
    <w:rsid w:val="00737F3E"/>
    <w:rsid w:val="00751B9B"/>
    <w:rsid w:val="00774813"/>
    <w:rsid w:val="00776EAE"/>
    <w:rsid w:val="00785D23"/>
    <w:rsid w:val="00793009"/>
    <w:rsid w:val="007A2CB5"/>
    <w:rsid w:val="007A3C45"/>
    <w:rsid w:val="007B11D7"/>
    <w:rsid w:val="007C1A18"/>
    <w:rsid w:val="007D41A9"/>
    <w:rsid w:val="007F042E"/>
    <w:rsid w:val="007F3CBE"/>
    <w:rsid w:val="007F5A13"/>
    <w:rsid w:val="008364A1"/>
    <w:rsid w:val="008445B2"/>
    <w:rsid w:val="008657E5"/>
    <w:rsid w:val="00870845"/>
    <w:rsid w:val="00877813"/>
    <w:rsid w:val="00877B9D"/>
    <w:rsid w:val="00885200"/>
    <w:rsid w:val="00885339"/>
    <w:rsid w:val="00892384"/>
    <w:rsid w:val="00894BA1"/>
    <w:rsid w:val="00895A85"/>
    <w:rsid w:val="008F0746"/>
    <w:rsid w:val="008F0C63"/>
    <w:rsid w:val="008F6C54"/>
    <w:rsid w:val="00920687"/>
    <w:rsid w:val="00921983"/>
    <w:rsid w:val="0092473C"/>
    <w:rsid w:val="009265A3"/>
    <w:rsid w:val="00943CF8"/>
    <w:rsid w:val="009465F2"/>
    <w:rsid w:val="0096687A"/>
    <w:rsid w:val="00977E26"/>
    <w:rsid w:val="009809E1"/>
    <w:rsid w:val="00990647"/>
    <w:rsid w:val="009910D1"/>
    <w:rsid w:val="00994722"/>
    <w:rsid w:val="00995CE8"/>
    <w:rsid w:val="009B23DF"/>
    <w:rsid w:val="009B3F0C"/>
    <w:rsid w:val="009B473D"/>
    <w:rsid w:val="009C2E66"/>
    <w:rsid w:val="009C33B7"/>
    <w:rsid w:val="009D397D"/>
    <w:rsid w:val="009D79E4"/>
    <w:rsid w:val="009E3D1F"/>
    <w:rsid w:val="00A0411E"/>
    <w:rsid w:val="00A115AD"/>
    <w:rsid w:val="00A40B3B"/>
    <w:rsid w:val="00A5579A"/>
    <w:rsid w:val="00AA25BC"/>
    <w:rsid w:val="00AA3500"/>
    <w:rsid w:val="00AB15F1"/>
    <w:rsid w:val="00AB387B"/>
    <w:rsid w:val="00AD30CE"/>
    <w:rsid w:val="00AF63A2"/>
    <w:rsid w:val="00B34576"/>
    <w:rsid w:val="00B5390F"/>
    <w:rsid w:val="00B56B8F"/>
    <w:rsid w:val="00B72267"/>
    <w:rsid w:val="00B87858"/>
    <w:rsid w:val="00BA2356"/>
    <w:rsid w:val="00BC0621"/>
    <w:rsid w:val="00BC2A5D"/>
    <w:rsid w:val="00BC72C3"/>
    <w:rsid w:val="00BC74BA"/>
    <w:rsid w:val="00BD3545"/>
    <w:rsid w:val="00BD730B"/>
    <w:rsid w:val="00BD752A"/>
    <w:rsid w:val="00C07F98"/>
    <w:rsid w:val="00C10CFB"/>
    <w:rsid w:val="00C14F96"/>
    <w:rsid w:val="00C47E6C"/>
    <w:rsid w:val="00C50F5D"/>
    <w:rsid w:val="00C55D52"/>
    <w:rsid w:val="00C661F2"/>
    <w:rsid w:val="00CC64A4"/>
    <w:rsid w:val="00CF1CF2"/>
    <w:rsid w:val="00D0270E"/>
    <w:rsid w:val="00D51BDB"/>
    <w:rsid w:val="00D65790"/>
    <w:rsid w:val="00D838A2"/>
    <w:rsid w:val="00D86C61"/>
    <w:rsid w:val="00DA01FC"/>
    <w:rsid w:val="00DA5C5C"/>
    <w:rsid w:val="00DC1C7A"/>
    <w:rsid w:val="00DE1935"/>
    <w:rsid w:val="00DF54BD"/>
    <w:rsid w:val="00E24057"/>
    <w:rsid w:val="00E243DC"/>
    <w:rsid w:val="00E30BCE"/>
    <w:rsid w:val="00E37EA4"/>
    <w:rsid w:val="00E65545"/>
    <w:rsid w:val="00EB1DBB"/>
    <w:rsid w:val="00EF74EA"/>
    <w:rsid w:val="00F00FCE"/>
    <w:rsid w:val="00F25725"/>
    <w:rsid w:val="00F34D37"/>
    <w:rsid w:val="00F636D4"/>
    <w:rsid w:val="00F74EB9"/>
    <w:rsid w:val="00F95472"/>
    <w:rsid w:val="00FB3D5A"/>
    <w:rsid w:val="00FD5675"/>
    <w:rsid w:val="00FD6953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32C2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D567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D5675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91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rsid w:val="006804D4"/>
  </w:style>
  <w:style w:type="paragraph" w:customStyle="1" w:styleId="NormalFGV">
    <w:name w:val="NormalFGV"/>
    <w:rsid w:val="00892384"/>
    <w:pPr>
      <w:jc w:val="both"/>
    </w:pPr>
    <w:rPr>
      <w:rFonts w:ascii="Arial" w:hAnsi="Arial"/>
      <w:noProof/>
      <w:sz w:val="24"/>
    </w:rPr>
  </w:style>
  <w:style w:type="paragraph" w:styleId="PargrafodaLista">
    <w:name w:val="List Paragraph"/>
    <w:basedOn w:val="Normal"/>
    <w:uiPriority w:val="34"/>
    <w:qFormat/>
    <w:rsid w:val="002528D8"/>
    <w:pPr>
      <w:ind w:left="720"/>
      <w:contextualSpacing/>
    </w:pPr>
  </w:style>
  <w:style w:type="character" w:customStyle="1" w:styleId="CabealhoChar">
    <w:name w:val="Cabeçalho Char"/>
    <w:link w:val="Cabealho"/>
    <w:uiPriority w:val="99"/>
    <w:rsid w:val="007B11D7"/>
    <w:rPr>
      <w:rFonts w:ascii="Arial" w:hAnsi="Arial"/>
      <w:sz w:val="24"/>
      <w:szCs w:val="24"/>
    </w:rPr>
  </w:style>
  <w:style w:type="character" w:customStyle="1" w:styleId="RodapChar">
    <w:name w:val="Rodapé Char"/>
    <w:link w:val="Rodap"/>
    <w:uiPriority w:val="99"/>
    <w:rsid w:val="007B11D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1B3B2-4459-4DDB-A278-EDDE503A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rob</cp:lastModifiedBy>
  <cp:revision>8</cp:revision>
  <dcterms:created xsi:type="dcterms:W3CDTF">2012-05-02T04:22:00Z</dcterms:created>
  <dcterms:modified xsi:type="dcterms:W3CDTF">2013-02-20T14:10:00Z</dcterms:modified>
</cp:coreProperties>
</file>